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47477B" w:rsidP="00B356F5">
      <w:pPr>
        <w:pStyle w:val="Subhead"/>
      </w:pPr>
      <w:r w:rsidRPr="0047477B">
        <w:t>Piepenbrock Instandhaltung baut Leistungen in Industrieregion aus</w:t>
      </w:r>
    </w:p>
    <w:p w:rsidR="00D168BF" w:rsidRPr="00B4412C" w:rsidRDefault="0047477B" w:rsidP="00B356F5">
      <w:pPr>
        <w:pStyle w:val="berschrift1"/>
      </w:pPr>
      <w:r w:rsidRPr="0047477B">
        <w:t xml:space="preserve">Neuer Piepenbrock-Stützpunkt </w:t>
      </w:r>
      <w:r w:rsidR="00A172B0">
        <w:t xml:space="preserve">für Industrieleistungen </w:t>
      </w:r>
      <w:r w:rsidRPr="0047477B">
        <w:t xml:space="preserve">in </w:t>
      </w:r>
      <w:r w:rsidR="00C94A20">
        <w:t>Biberach</w:t>
      </w:r>
      <w:r w:rsidRPr="0047477B">
        <w:t xml:space="preserve"> eröffnet</w:t>
      </w:r>
    </w:p>
    <w:p w:rsidR="00F62B9E" w:rsidRDefault="00D168BF" w:rsidP="00A13766">
      <w:pPr>
        <w:rPr>
          <w:b/>
        </w:rPr>
      </w:pPr>
      <w:r w:rsidRPr="00B4412C">
        <w:rPr>
          <w:b/>
        </w:rPr>
        <w:t>(</w:t>
      </w:r>
      <w:r w:rsidR="00C94A20">
        <w:rPr>
          <w:b/>
        </w:rPr>
        <w:t>Biberach</w:t>
      </w:r>
      <w:r w:rsidRPr="00B4412C">
        <w:rPr>
          <w:b/>
        </w:rPr>
        <w:t xml:space="preserve">, </w:t>
      </w:r>
      <w:r w:rsidR="00227C99">
        <w:rPr>
          <w:b/>
        </w:rPr>
        <w:t>28.03.2017</w:t>
      </w:r>
      <w:bookmarkStart w:id="0" w:name="_GoBack"/>
      <w:bookmarkEnd w:id="0"/>
      <w:r w:rsidRPr="00B4412C">
        <w:rPr>
          <w:b/>
        </w:rPr>
        <w:t xml:space="preserve">) </w:t>
      </w:r>
      <w:r w:rsidR="0047477B" w:rsidRPr="0047477B">
        <w:rPr>
          <w:b/>
        </w:rPr>
        <w:t>Der Gebäudedienstleist</w:t>
      </w:r>
      <w:r w:rsidR="005D659D">
        <w:rPr>
          <w:b/>
        </w:rPr>
        <w:t xml:space="preserve">er Piepenbrock reagiert auf </w:t>
      </w:r>
      <w:r w:rsidR="0047477B" w:rsidRPr="0047477B">
        <w:rPr>
          <w:b/>
        </w:rPr>
        <w:t xml:space="preserve">seine positive wirtschaftliche Entwicklung in der Region </w:t>
      </w:r>
      <w:r w:rsidR="00C94A20">
        <w:rPr>
          <w:b/>
        </w:rPr>
        <w:t>Biberach</w:t>
      </w:r>
      <w:r w:rsidR="0047477B" w:rsidRPr="0047477B">
        <w:rPr>
          <w:b/>
        </w:rPr>
        <w:t xml:space="preserve"> und nimmt </w:t>
      </w:r>
      <w:r w:rsidR="00BD66EF">
        <w:rPr>
          <w:b/>
        </w:rPr>
        <w:t xml:space="preserve">seinen </w:t>
      </w:r>
      <w:r w:rsidR="0047477B" w:rsidRPr="0047477B">
        <w:rPr>
          <w:b/>
        </w:rPr>
        <w:t>neuen Stützpunkt für</w:t>
      </w:r>
      <w:r w:rsidR="00BD66EF">
        <w:rPr>
          <w:b/>
        </w:rPr>
        <w:t xml:space="preserve"> Industrieservices in Betrieb.</w:t>
      </w:r>
    </w:p>
    <w:p w:rsidR="00044516" w:rsidRPr="00B4412C" w:rsidRDefault="00044516" w:rsidP="00A13766"/>
    <w:p w:rsidR="00270958" w:rsidRDefault="0047477B" w:rsidP="00A13766">
      <w:r w:rsidRPr="0047477B">
        <w:t xml:space="preserve">Die Piepenbrock Unternehmensgruppe bündelt ihre Instandhaltungsleistungen in der Region </w:t>
      </w:r>
      <w:r w:rsidR="00C94A20">
        <w:t xml:space="preserve">Biberach. Mit dem neuen Stützpunkt </w:t>
      </w:r>
      <w:r w:rsidR="00C94A20" w:rsidRPr="009567D8">
        <w:t xml:space="preserve">Untere Stegwiesen 4 </w:t>
      </w:r>
      <w:r w:rsidRPr="009567D8">
        <w:t>reagiert</w:t>
      </w:r>
      <w:r w:rsidRPr="0047477B">
        <w:t xml:space="preserve"> das Familienunternehmen auf die steigende Nachfrage nach Instandhaltungsdienstleistungen der Industrieunternehmen </w:t>
      </w:r>
      <w:r w:rsidR="00C94A20">
        <w:t>im nördlichen Oberschwaben.</w:t>
      </w:r>
      <w:r w:rsidRPr="0047477B">
        <w:t xml:space="preserve"> „Kurze, schnelle Wege und eine enge Beziehung zum Dienstleister spielen für die Produktionsfähigkeit der </w:t>
      </w:r>
      <w:r w:rsidR="00A172B0">
        <w:t>Industrieu</w:t>
      </w:r>
      <w:r w:rsidRPr="0047477B">
        <w:t xml:space="preserve">nternehmen eine zentrale Rolle“, sagt Stützpunktleiter Thomas Schmidt. </w:t>
      </w:r>
      <w:r w:rsidR="005D659D">
        <w:t>„</w:t>
      </w:r>
      <w:r w:rsidRPr="0047477B">
        <w:t>Wir sind diesem Wunsch nachgekommen und bieten mit einem zentralen Standort hohe Flexibilität und Reaktionsschnelligkeit.“ Olaf Piepenbrock</w:t>
      </w:r>
      <w:r w:rsidR="00BD66EF">
        <w:t>, geschäftsführender Gesellschafter der gleichnamigen Unternehmensgruppe,</w:t>
      </w:r>
      <w:r w:rsidRPr="0047477B">
        <w:t xml:space="preserve"> fasst das Potenzial zusammen: „In den letzten Jahren </w:t>
      </w:r>
      <w:r w:rsidR="00677674">
        <w:t>verzeichneten</w:t>
      </w:r>
      <w:r w:rsidRPr="0047477B">
        <w:t xml:space="preserve"> wir in der Region positive Auftragsentwicklungen. Wir freuen uns, dass wir unseren Kunden in </w:t>
      </w:r>
      <w:r w:rsidR="006E5D2F">
        <w:t>Biberach</w:t>
      </w:r>
      <w:r w:rsidRPr="0047477B">
        <w:t xml:space="preserve"> nun einen noch unmittelbareren Service bieten können.“ Das Team von Stützpunktleiter Thomas Schmidt liefert</w:t>
      </w:r>
      <w:r w:rsidR="00BD66EF">
        <w:t xml:space="preserve"> </w:t>
      </w:r>
      <w:r w:rsidRPr="0047477B">
        <w:t>Dienstleistungslösungen für Unternehmen aus dem Sondermaschinenbau, der Lebensmittel-, Möbel- und Automobilindustrie. Zu den Auftraggebern des Dienstleisters zählen sowohl kleine und mittlere Unternehmen wie auch Großkonzerne.</w:t>
      </w:r>
    </w:p>
    <w:p w:rsidR="00564B32" w:rsidRPr="00B4412C" w:rsidRDefault="0047477B" w:rsidP="00677674">
      <w:pPr>
        <w:pStyle w:val="berschrift2"/>
        <w:spacing w:before="240" w:line="276" w:lineRule="auto"/>
      </w:pPr>
      <w:r w:rsidRPr="0047477B">
        <w:t>Starker Standort mit Wachstumspotenzial</w:t>
      </w:r>
    </w:p>
    <w:p w:rsidR="00B356F5" w:rsidRDefault="0047477B" w:rsidP="00B4412C">
      <w:r>
        <w:t xml:space="preserve">Derzeit erbringen 24 </w:t>
      </w:r>
      <w:proofErr w:type="spellStart"/>
      <w:r>
        <w:t>Piepenbrocker</w:t>
      </w:r>
      <w:proofErr w:type="spellEnd"/>
      <w:r>
        <w:t xml:space="preserve"> vom neuen </w:t>
      </w:r>
      <w:r w:rsidR="00A172B0">
        <w:t>Instandhaltungss</w:t>
      </w:r>
      <w:r>
        <w:t xml:space="preserve">tützpunkt aus Dienstleistungen für </w:t>
      </w:r>
      <w:r w:rsidR="006E5D2F">
        <w:t>Biberach</w:t>
      </w:r>
      <w:r>
        <w:t xml:space="preserve"> und das Umland. Industriemechaniker, Elektriker und Gebäudetechniker unterstützen die Auftraggeber des Gebäudedienstleisters mit Maschinenwa</w:t>
      </w:r>
      <w:r w:rsidR="00DD247C">
        <w:t xml:space="preserve">rtungen der Produktionsanlagen, </w:t>
      </w:r>
      <w:r>
        <w:t>Werkzeugmaschinenservice, Industriereinigungsleistungen, bis hin zu wiederkehrenden Prüfungen an elektrischen Anlagen</w:t>
      </w:r>
      <w:r w:rsidR="00677674" w:rsidRPr="00677674">
        <w:t xml:space="preserve"> </w:t>
      </w:r>
      <w:r w:rsidR="00677674">
        <w:t xml:space="preserve">und Betriebsmitteln </w:t>
      </w:r>
      <w:r w:rsidR="00677674">
        <w:lastRenderedPageBreak/>
        <w:t>sowie</w:t>
      </w:r>
      <w:r>
        <w:t xml:space="preserve"> Türen und Toren. In Zukunft sollen weitere Mitarbeiter hinzukommen. „Um den Anforderungen unserer Kunden nachzukommen und weiterhin am Markt erfolgreich zu sein, sind wir ständig auf der Suche nach qualifizierten Kräften. Nur so können wir unser breites Leistungsportfolio weiterentwickeln und mit unseren Kunden in dieser Region wachsen“, erklärt Stützpunktleiter Thomas Schmidt die zukünftigen Entwicklungschancen des Standorts. </w:t>
      </w:r>
    </w:p>
    <w:p w:rsidR="004546B0" w:rsidRPr="00B4412C" w:rsidRDefault="004546B0"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B356F5">
        <w:t>26 5</w:t>
      </w:r>
      <w:r w:rsidR="00B4412C" w:rsidRPr="00B4412C">
        <w:t xml:space="preserve">00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227C99"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t>Bildunterschriften</w:t>
      </w:r>
    </w:p>
    <w:p w:rsidR="00EC5D73" w:rsidRDefault="006F5CBA" w:rsidP="00A12F19">
      <w:pPr>
        <w:rPr>
          <w:i/>
        </w:rPr>
      </w:pPr>
      <w:r w:rsidRPr="006F5CBA">
        <w:rPr>
          <w:i/>
        </w:rPr>
        <w:t>2017-10-pre</w:t>
      </w:r>
      <w:r>
        <w:rPr>
          <w:i/>
        </w:rPr>
        <w:t>ssemitteilung-piepenbrock-neuer</w:t>
      </w:r>
      <w:r w:rsidRPr="006F5CBA">
        <w:rPr>
          <w:i/>
        </w:rPr>
        <w:t>stützpunkt-biberach-instandhaltungsservice-bild</w:t>
      </w:r>
      <w:r w:rsidR="00345CC2" w:rsidRPr="00B4412C">
        <w:rPr>
          <w:i/>
        </w:rPr>
        <w:t>:</w:t>
      </w:r>
    </w:p>
    <w:p w:rsidR="00B76727" w:rsidRPr="0047477B" w:rsidRDefault="00F624BF" w:rsidP="00D9649E">
      <w:r>
        <w:t xml:space="preserve">Die Instandhaltungsleistungen der </w:t>
      </w:r>
      <w:r w:rsidR="005D659D">
        <w:t xml:space="preserve">Piepenbrock </w:t>
      </w:r>
      <w:r>
        <w:t xml:space="preserve">Unternehmensgruppe in </w:t>
      </w:r>
      <w:r w:rsidR="0038586C">
        <w:t xml:space="preserve">Biberach </w:t>
      </w:r>
      <w:r w:rsidR="00A12F19">
        <w:t>und Umland</w:t>
      </w:r>
      <w:r>
        <w:t xml:space="preserve"> werden künftig gebündelt von einem Stützpunkt angeboten. </w:t>
      </w:r>
      <w:r w:rsidR="00B356F5">
        <w:t>(Bild: Piepenbrock)</w:t>
      </w:r>
    </w:p>
    <w:sectPr w:rsidR="00B76727" w:rsidRPr="0047477B"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7B" w:rsidRDefault="0047477B" w:rsidP="005656FB">
      <w:pPr>
        <w:spacing w:line="240" w:lineRule="auto"/>
      </w:pPr>
      <w:r>
        <w:separator/>
      </w:r>
    </w:p>
  </w:endnote>
  <w:endnote w:type="continuationSeparator" w:id="0">
    <w:p w:rsidR="0047477B" w:rsidRDefault="0047477B"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altName w:val="Microsoft YaHei"/>
    <w:charset w:val="00"/>
    <w:family w:val="swiss"/>
    <w:pitch w:val="variable"/>
    <w:sig w:usb0="00000001" w:usb1="00000000" w:usb2="00000000" w:usb3="00000000" w:csb0="0000001B" w:csb1="00000000"/>
  </w:font>
  <w:font w:name="Swis721 Md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227C99">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227C99">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7B" w:rsidRDefault="0047477B" w:rsidP="005656FB">
      <w:pPr>
        <w:spacing w:line="240" w:lineRule="auto"/>
      </w:pPr>
      <w:r>
        <w:separator/>
      </w:r>
    </w:p>
  </w:footnote>
  <w:footnote w:type="continuationSeparator" w:id="0">
    <w:p w:rsidR="0047477B" w:rsidRDefault="0047477B"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227C99">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1D0AAE" w:rsidP="00895C6F">
                          <w:pPr>
                            <w:spacing w:line="240" w:lineRule="auto"/>
                            <w:ind w:right="-284"/>
                            <w:rPr>
                              <w:rFonts w:cs="Arial"/>
                              <w:i/>
                              <w:color w:val="4D4D4D"/>
                              <w:sz w:val="16"/>
                              <w:szCs w:val="16"/>
                            </w:rPr>
                          </w:pPr>
                          <w:r>
                            <w:rPr>
                              <w:rFonts w:cs="Arial"/>
                              <w:color w:val="4D4D4D"/>
                              <w:sz w:val="16"/>
                              <w:szCs w:val="16"/>
                            </w:rPr>
                            <w:t>10</w:t>
                          </w:r>
                          <w:r w:rsidR="007E6A58" w:rsidRPr="00BF0DDF">
                            <w:rPr>
                              <w:rFonts w:cs="Arial"/>
                              <w:color w:val="4D4D4D"/>
                              <w:sz w:val="16"/>
                              <w:szCs w:val="16"/>
                            </w:rPr>
                            <w:t>/20</w:t>
                          </w:r>
                          <w:r w:rsidR="00A13766">
                            <w:rPr>
                              <w:rFonts w:cs="Arial"/>
                              <w:color w:val="4D4D4D"/>
                              <w:sz w:val="16"/>
                              <w:szCs w:val="16"/>
                            </w:rPr>
                            <w:t>16</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6F5CBA" w:rsidP="000863E3">
                          <w:pPr>
                            <w:pStyle w:val="Thema"/>
                          </w:pPr>
                          <w:fldSimple w:instr=" STYLEREF  &quot;Überschrift 1&quot;  \* MERGEFORMAT ">
                            <w:r w:rsidR="00227C99">
                              <w:rPr>
                                <w:noProof/>
                              </w:rPr>
                              <w:t>Neuer Piepenbrock-Stützpunkt für Industrieleistungen in Biberach eröffnet</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1D0AAE" w:rsidP="00895C6F">
                    <w:pPr>
                      <w:spacing w:line="240" w:lineRule="auto"/>
                      <w:ind w:right="-284"/>
                      <w:rPr>
                        <w:rFonts w:cs="Arial"/>
                        <w:i/>
                        <w:color w:val="4D4D4D"/>
                        <w:sz w:val="16"/>
                        <w:szCs w:val="16"/>
                      </w:rPr>
                    </w:pPr>
                    <w:r>
                      <w:rPr>
                        <w:rFonts w:cs="Arial"/>
                        <w:color w:val="4D4D4D"/>
                        <w:sz w:val="16"/>
                        <w:szCs w:val="16"/>
                      </w:rPr>
                      <w:t>10</w:t>
                    </w:r>
                    <w:r w:rsidR="007E6A58" w:rsidRPr="00BF0DDF">
                      <w:rPr>
                        <w:rFonts w:cs="Arial"/>
                        <w:color w:val="4D4D4D"/>
                        <w:sz w:val="16"/>
                        <w:szCs w:val="16"/>
                      </w:rPr>
                      <w:t>/20</w:t>
                    </w:r>
                    <w:r w:rsidR="00A13766">
                      <w:rPr>
                        <w:rFonts w:cs="Arial"/>
                        <w:color w:val="4D4D4D"/>
                        <w:sz w:val="16"/>
                        <w:szCs w:val="16"/>
                      </w:rPr>
                      <w:t>16</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6F5CBA" w:rsidP="000863E3">
                    <w:pPr>
                      <w:pStyle w:val="Thema"/>
                    </w:pPr>
                    <w:fldSimple w:instr=" STYLEREF  &quot;Überschrift 1&quot;  \* MERGEFORMAT ">
                      <w:r w:rsidR="00227C99">
                        <w:rPr>
                          <w:noProof/>
                        </w:rPr>
                        <w:t>Neuer Piepenbrock-Stützpunkt für Industrieleistungen in Biberach eröffnet</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Ralf Dobmeier</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Marketing Manager</w:t>
                          </w:r>
                        </w:p>
                        <w:p w:rsidR="0047477B" w:rsidRPr="0047477B" w:rsidRDefault="0047477B" w:rsidP="0047477B">
                          <w:pPr>
                            <w:spacing w:line="288" w:lineRule="auto"/>
                            <w:rPr>
                              <w:rFonts w:ascii="Swis721 Md BT" w:hAnsi="Swis721 Md BT"/>
                              <w:color w:val="4D4D4D"/>
                              <w:sz w:val="18"/>
                              <w:szCs w:val="18"/>
                            </w:rPr>
                          </w:pP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Piepenbrock Unternehmensgruppe</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GmbH + Co. KG</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Hannoversche Straße 91–95</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49084 Osnabrück</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Telefon:</w:t>
                          </w:r>
                          <w:r w:rsidRPr="0047477B">
                            <w:rPr>
                              <w:rFonts w:ascii="Swis721 Md BT" w:hAnsi="Swis721 Md BT"/>
                              <w:color w:val="4D4D4D"/>
                              <w:sz w:val="18"/>
                              <w:szCs w:val="18"/>
                            </w:rPr>
                            <w:tab/>
                            <w:t>+49 541 5841-485</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Fax:</w:t>
                          </w:r>
                          <w:r w:rsidRPr="0047477B">
                            <w:rPr>
                              <w:rFonts w:ascii="Swis721 Md BT" w:hAnsi="Swis721 Md BT"/>
                              <w:color w:val="4D4D4D"/>
                              <w:sz w:val="18"/>
                              <w:szCs w:val="18"/>
                            </w:rPr>
                            <w:tab/>
                            <w:t>+49 541 5841-489</w:t>
                          </w:r>
                        </w:p>
                        <w:p w:rsidR="007E6A58" w:rsidRPr="00370E5B" w:rsidRDefault="0047477B" w:rsidP="0047477B">
                          <w:pPr>
                            <w:spacing w:line="288" w:lineRule="auto"/>
                            <w:rPr>
                              <w:rFonts w:ascii="Swis721 Lt BT" w:hAnsi="Swis721 Lt BT"/>
                              <w:color w:val="4D4D4D"/>
                              <w:sz w:val="18"/>
                              <w:szCs w:val="18"/>
                            </w:rPr>
                          </w:pPr>
                          <w:r w:rsidRPr="0047477B">
                            <w:rPr>
                              <w:rFonts w:ascii="Swis721 Md BT" w:hAnsi="Swis721 Md BT"/>
                              <w:color w:val="4D4D4D"/>
                              <w:sz w:val="18"/>
                              <w:szCs w:val="18"/>
                            </w:rPr>
                            <w:t>E-Mail: r.dobmeier@piepenbrock.de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Ralf Dobmeier</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Marketing Manager</w:t>
                    </w:r>
                  </w:p>
                  <w:p w:rsidR="0047477B" w:rsidRPr="0047477B" w:rsidRDefault="0047477B" w:rsidP="0047477B">
                    <w:pPr>
                      <w:spacing w:line="288" w:lineRule="auto"/>
                      <w:rPr>
                        <w:rFonts w:ascii="Swis721 Md BT" w:hAnsi="Swis721 Md BT"/>
                        <w:color w:val="4D4D4D"/>
                        <w:sz w:val="18"/>
                        <w:szCs w:val="18"/>
                      </w:rPr>
                    </w:pP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Piepenbrock Unternehmensgruppe</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GmbH + Co. KG</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Hannoversche Straße 91–95</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49084 Osnabrück</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Telefon:</w:t>
                    </w:r>
                    <w:r w:rsidRPr="0047477B">
                      <w:rPr>
                        <w:rFonts w:ascii="Swis721 Md BT" w:hAnsi="Swis721 Md BT"/>
                        <w:color w:val="4D4D4D"/>
                        <w:sz w:val="18"/>
                        <w:szCs w:val="18"/>
                      </w:rPr>
                      <w:tab/>
                      <w:t>+49 541 5841-485</w:t>
                    </w:r>
                  </w:p>
                  <w:p w:rsidR="0047477B" w:rsidRPr="0047477B" w:rsidRDefault="0047477B" w:rsidP="0047477B">
                    <w:pPr>
                      <w:spacing w:line="288" w:lineRule="auto"/>
                      <w:rPr>
                        <w:rFonts w:ascii="Swis721 Md BT" w:hAnsi="Swis721 Md BT"/>
                        <w:color w:val="4D4D4D"/>
                        <w:sz w:val="18"/>
                        <w:szCs w:val="18"/>
                      </w:rPr>
                    </w:pPr>
                    <w:r w:rsidRPr="0047477B">
                      <w:rPr>
                        <w:rFonts w:ascii="Swis721 Md BT" w:hAnsi="Swis721 Md BT"/>
                        <w:color w:val="4D4D4D"/>
                        <w:sz w:val="18"/>
                        <w:szCs w:val="18"/>
                      </w:rPr>
                      <w:t>Fax:</w:t>
                    </w:r>
                    <w:r w:rsidRPr="0047477B">
                      <w:rPr>
                        <w:rFonts w:ascii="Swis721 Md BT" w:hAnsi="Swis721 Md BT"/>
                        <w:color w:val="4D4D4D"/>
                        <w:sz w:val="18"/>
                        <w:szCs w:val="18"/>
                      </w:rPr>
                      <w:tab/>
                      <w:t>+49 541 5841-489</w:t>
                    </w:r>
                  </w:p>
                  <w:p w:rsidR="007E6A58" w:rsidRPr="00370E5B" w:rsidRDefault="0047477B" w:rsidP="0047477B">
                    <w:pPr>
                      <w:spacing w:line="288" w:lineRule="auto"/>
                      <w:rPr>
                        <w:rFonts w:ascii="Swis721 Lt BT" w:hAnsi="Swis721 Lt BT"/>
                        <w:color w:val="4D4D4D"/>
                        <w:sz w:val="18"/>
                        <w:szCs w:val="18"/>
                      </w:rPr>
                    </w:pPr>
                    <w:r w:rsidRPr="0047477B">
                      <w:rPr>
                        <w:rFonts w:ascii="Swis721 Md BT" w:hAnsi="Swis721 Md BT"/>
                        <w:color w:val="4D4D4D"/>
                        <w:sz w:val="18"/>
                        <w:szCs w:val="18"/>
                      </w:rPr>
                      <w:t>E-Mail: r.dobmeier@piepenbrock.de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227C99">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7B"/>
    <w:rsid w:val="00003999"/>
    <w:rsid w:val="00037520"/>
    <w:rsid w:val="00044516"/>
    <w:rsid w:val="00047068"/>
    <w:rsid w:val="000863E3"/>
    <w:rsid w:val="00086C3A"/>
    <w:rsid w:val="000920EE"/>
    <w:rsid w:val="00097DD3"/>
    <w:rsid w:val="000A082E"/>
    <w:rsid w:val="000C7DD9"/>
    <w:rsid w:val="000D3040"/>
    <w:rsid w:val="001D0AAE"/>
    <w:rsid w:val="001D5B44"/>
    <w:rsid w:val="00200D2D"/>
    <w:rsid w:val="002253EF"/>
    <w:rsid w:val="00227C99"/>
    <w:rsid w:val="00270958"/>
    <w:rsid w:val="00291BC2"/>
    <w:rsid w:val="0029538B"/>
    <w:rsid w:val="002C1C7D"/>
    <w:rsid w:val="002C2858"/>
    <w:rsid w:val="002F182F"/>
    <w:rsid w:val="002F6165"/>
    <w:rsid w:val="0030181B"/>
    <w:rsid w:val="003139A5"/>
    <w:rsid w:val="00345CC2"/>
    <w:rsid w:val="00352B21"/>
    <w:rsid w:val="00370E5B"/>
    <w:rsid w:val="0038586C"/>
    <w:rsid w:val="003E5B7A"/>
    <w:rsid w:val="00403833"/>
    <w:rsid w:val="004138D2"/>
    <w:rsid w:val="004546B0"/>
    <w:rsid w:val="00470FAF"/>
    <w:rsid w:val="0047262E"/>
    <w:rsid w:val="0047477B"/>
    <w:rsid w:val="004827C0"/>
    <w:rsid w:val="004F1F10"/>
    <w:rsid w:val="0052005E"/>
    <w:rsid w:val="00563D29"/>
    <w:rsid w:val="0056428A"/>
    <w:rsid w:val="00564B32"/>
    <w:rsid w:val="005656FB"/>
    <w:rsid w:val="005C508A"/>
    <w:rsid w:val="005C5F9E"/>
    <w:rsid w:val="005D659D"/>
    <w:rsid w:val="00604631"/>
    <w:rsid w:val="00672C74"/>
    <w:rsid w:val="00677674"/>
    <w:rsid w:val="00683AEC"/>
    <w:rsid w:val="006910F8"/>
    <w:rsid w:val="006D2E36"/>
    <w:rsid w:val="006E5D2F"/>
    <w:rsid w:val="006F5CBA"/>
    <w:rsid w:val="0070368E"/>
    <w:rsid w:val="007279E7"/>
    <w:rsid w:val="00730434"/>
    <w:rsid w:val="007501F4"/>
    <w:rsid w:val="00750A5D"/>
    <w:rsid w:val="0075412F"/>
    <w:rsid w:val="007A72F8"/>
    <w:rsid w:val="007D1DDF"/>
    <w:rsid w:val="007E6A58"/>
    <w:rsid w:val="0080041E"/>
    <w:rsid w:val="00820CA5"/>
    <w:rsid w:val="00844B6B"/>
    <w:rsid w:val="008461EC"/>
    <w:rsid w:val="00847A3D"/>
    <w:rsid w:val="0086533E"/>
    <w:rsid w:val="0088135C"/>
    <w:rsid w:val="00895C6F"/>
    <w:rsid w:val="008B1A86"/>
    <w:rsid w:val="008C7BCA"/>
    <w:rsid w:val="008E211C"/>
    <w:rsid w:val="00953F50"/>
    <w:rsid w:val="009567D8"/>
    <w:rsid w:val="00956AD7"/>
    <w:rsid w:val="0097132C"/>
    <w:rsid w:val="0099435B"/>
    <w:rsid w:val="009A1548"/>
    <w:rsid w:val="009A6F30"/>
    <w:rsid w:val="009F56B7"/>
    <w:rsid w:val="00A01D9C"/>
    <w:rsid w:val="00A04C2D"/>
    <w:rsid w:val="00A12F19"/>
    <w:rsid w:val="00A13766"/>
    <w:rsid w:val="00A172B0"/>
    <w:rsid w:val="00A43B50"/>
    <w:rsid w:val="00A4481C"/>
    <w:rsid w:val="00A52442"/>
    <w:rsid w:val="00A73060"/>
    <w:rsid w:val="00A73263"/>
    <w:rsid w:val="00A84CE0"/>
    <w:rsid w:val="00AB18EF"/>
    <w:rsid w:val="00AC7625"/>
    <w:rsid w:val="00AE4693"/>
    <w:rsid w:val="00AF12EF"/>
    <w:rsid w:val="00B0220F"/>
    <w:rsid w:val="00B25442"/>
    <w:rsid w:val="00B3250A"/>
    <w:rsid w:val="00B356F5"/>
    <w:rsid w:val="00B40A7A"/>
    <w:rsid w:val="00B4412C"/>
    <w:rsid w:val="00B45B56"/>
    <w:rsid w:val="00B47091"/>
    <w:rsid w:val="00B75AF2"/>
    <w:rsid w:val="00B76727"/>
    <w:rsid w:val="00BB0E03"/>
    <w:rsid w:val="00BD66EF"/>
    <w:rsid w:val="00BF0DDF"/>
    <w:rsid w:val="00BF55EC"/>
    <w:rsid w:val="00C01D33"/>
    <w:rsid w:val="00C5005E"/>
    <w:rsid w:val="00C6646A"/>
    <w:rsid w:val="00C76969"/>
    <w:rsid w:val="00C94A20"/>
    <w:rsid w:val="00CD509F"/>
    <w:rsid w:val="00CE6733"/>
    <w:rsid w:val="00D168BF"/>
    <w:rsid w:val="00D30C6E"/>
    <w:rsid w:val="00D501F0"/>
    <w:rsid w:val="00D9649E"/>
    <w:rsid w:val="00DB1919"/>
    <w:rsid w:val="00DD247C"/>
    <w:rsid w:val="00DF52A6"/>
    <w:rsid w:val="00E14FCB"/>
    <w:rsid w:val="00E2159F"/>
    <w:rsid w:val="00E57953"/>
    <w:rsid w:val="00EC5D73"/>
    <w:rsid w:val="00EE0576"/>
    <w:rsid w:val="00EF586B"/>
    <w:rsid w:val="00F05329"/>
    <w:rsid w:val="00F055E3"/>
    <w:rsid w:val="00F31BE7"/>
    <w:rsid w:val="00F52799"/>
    <w:rsid w:val="00F624BF"/>
    <w:rsid w:val="00F62B9E"/>
    <w:rsid w:val="00F96395"/>
    <w:rsid w:val="00FB568C"/>
    <w:rsid w:val="00FE7C14"/>
    <w:rsid w:val="00FF2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D66EF"/>
    <w:pPr>
      <w:keepNext/>
      <w:spacing w:before="120"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D66EF"/>
    <w:pPr>
      <w:keepNext/>
      <w:spacing w:before="120"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file-zv1\uk\u-komm\pressemitteilungen\pressemitteilung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882A-52AC-4BA7-AE28-2A8EB8EB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pressemitteilung_2017</Template>
  <TotalTime>0</TotalTime>
  <Pages>2</Pages>
  <Words>408</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3718</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Hoffmann, Lena</dc:creator>
  <cp:lastModifiedBy>Lummer, Ramona</cp:lastModifiedBy>
  <cp:revision>12</cp:revision>
  <cp:lastPrinted>2017-03-27T14:09:00Z</cp:lastPrinted>
  <dcterms:created xsi:type="dcterms:W3CDTF">2017-03-13T07:59:00Z</dcterms:created>
  <dcterms:modified xsi:type="dcterms:W3CDTF">2017-03-27T14:35:00Z</dcterms:modified>
</cp:coreProperties>
</file>