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9"/>
        <w:gridCol w:w="4277"/>
      </w:tblGrid>
      <w:tr w:rsidR="00F30AD9" w:rsidTr="000310E3">
        <w:tc>
          <w:tcPr>
            <w:tcW w:w="3369" w:type="dxa"/>
          </w:tcPr>
          <w:p w:rsidR="00F30AD9" w:rsidRDefault="00F30AD9" w:rsidP="00F30AD9">
            <w:bookmarkStart w:id="0" w:name="_GoBack"/>
            <w:bookmarkEnd w:id="0"/>
            <w:r>
              <w:rPr>
                <w:noProof/>
                <w:lang w:val="en-US" w:eastAsia="en-US"/>
              </w:rPr>
              <w:drawing>
                <wp:inline distT="0" distB="0" distL="0" distR="0" wp14:anchorId="71BC3F94" wp14:editId="5DDFF4DE">
                  <wp:extent cx="1830673" cy="864000"/>
                  <wp:effectExtent l="0" t="0" r="0" b="0"/>
                  <wp:docPr id="4" name="Grafik 4" descr="P:\Corporate Design\Corporate Design\01 Logo\DZNE_Logo_D\JPG\normal\DZNE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Corporate Design\Corporate Design\01 Logo\DZNE_Logo_D\JPG\normal\DZNE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7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F30AD9" w:rsidRDefault="00366920" w:rsidP="000310E3">
            <w:pPr>
              <w:spacing w:before="18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15pt;height:42.85pt">
                  <v:imagedata r:id="rId9" o:title="2015-07_29_Logo_Piepenbrock"/>
                </v:shape>
              </w:pict>
            </w:r>
          </w:p>
        </w:tc>
      </w:tr>
    </w:tbl>
    <w:p w:rsidR="00844D09" w:rsidRDefault="00844D09" w:rsidP="003522DC">
      <w:pPr>
        <w:rPr>
          <w:b/>
          <w:bCs/>
          <w:sz w:val="40"/>
          <w:szCs w:val="40"/>
        </w:rPr>
      </w:pPr>
    </w:p>
    <w:p w:rsidR="00FB0B02" w:rsidRDefault="00FB0B02" w:rsidP="003522D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Pressemitteilung</w:t>
      </w:r>
    </w:p>
    <w:p w:rsidR="00FB0B02" w:rsidRDefault="00FB0B02" w:rsidP="003522DC">
      <w:pPr>
        <w:rPr>
          <w:b/>
          <w:bCs/>
          <w:sz w:val="40"/>
          <w:szCs w:val="40"/>
        </w:rPr>
      </w:pPr>
    </w:p>
    <w:p w:rsidR="003522DC" w:rsidRPr="00DA3B07" w:rsidRDefault="00F97603" w:rsidP="000310E3">
      <w:pPr>
        <w:rPr>
          <w:sz w:val="32"/>
          <w:szCs w:val="32"/>
        </w:rPr>
      </w:pPr>
      <w:r w:rsidRPr="00DA3B07">
        <w:rPr>
          <w:b/>
          <w:bCs/>
          <w:sz w:val="32"/>
          <w:szCs w:val="32"/>
        </w:rPr>
        <w:t>Auszeichnung für</w:t>
      </w:r>
      <w:r w:rsidR="008B3CA3">
        <w:rPr>
          <w:b/>
          <w:bCs/>
          <w:sz w:val="32"/>
          <w:szCs w:val="32"/>
        </w:rPr>
        <w:br/>
      </w:r>
      <w:r w:rsidR="00C32914" w:rsidRPr="00DA3B07">
        <w:rPr>
          <w:b/>
          <w:bCs/>
          <w:sz w:val="32"/>
          <w:szCs w:val="32"/>
        </w:rPr>
        <w:t>UImer</w:t>
      </w:r>
      <w:r w:rsidR="00E86607" w:rsidRPr="00DA3B07">
        <w:rPr>
          <w:b/>
          <w:bCs/>
          <w:sz w:val="32"/>
          <w:szCs w:val="32"/>
        </w:rPr>
        <w:t xml:space="preserve"> </w:t>
      </w:r>
      <w:r w:rsidR="008B3CA3">
        <w:rPr>
          <w:b/>
          <w:bCs/>
          <w:sz w:val="32"/>
          <w:szCs w:val="32"/>
        </w:rPr>
        <w:t>Hirnforscher</w:t>
      </w:r>
      <w:r w:rsidR="00C32914" w:rsidRPr="00DA3B07">
        <w:rPr>
          <w:b/>
          <w:bCs/>
          <w:sz w:val="32"/>
          <w:szCs w:val="32"/>
        </w:rPr>
        <w:t xml:space="preserve"> Heiko Braak</w:t>
      </w:r>
    </w:p>
    <w:p w:rsidR="00DD07AF" w:rsidRDefault="00DD07AF" w:rsidP="00991897">
      <w:pPr>
        <w:tabs>
          <w:tab w:val="left" w:pos="6379"/>
        </w:tabs>
      </w:pPr>
    </w:p>
    <w:p w:rsidR="00DD07AF" w:rsidRDefault="00DD07AF" w:rsidP="00DD07AF">
      <w:pPr>
        <w:tabs>
          <w:tab w:val="left" w:pos="6379"/>
        </w:tabs>
        <w:jc w:val="both"/>
        <w:rPr>
          <w:b/>
          <w:bCs/>
        </w:rPr>
      </w:pPr>
      <w:r w:rsidRPr="00DD07AF">
        <w:rPr>
          <w:b/>
          <w:bCs/>
        </w:rPr>
        <w:t>Wegweisende Erkenntnisse über Alzheimer</w:t>
      </w:r>
      <w:r w:rsidR="005B1C08">
        <w:rPr>
          <w:b/>
          <w:bCs/>
        </w:rPr>
        <w:t xml:space="preserve"> und </w:t>
      </w:r>
      <w:r w:rsidRPr="00DD07AF">
        <w:rPr>
          <w:b/>
          <w:bCs/>
        </w:rPr>
        <w:t>Parkinson</w:t>
      </w:r>
    </w:p>
    <w:p w:rsidR="003522DC" w:rsidRDefault="00DA3B07" w:rsidP="00991897">
      <w:pPr>
        <w:tabs>
          <w:tab w:val="left" w:pos="6379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A1DEF" wp14:editId="630B3E4D">
                <wp:simplePos x="0" y="0"/>
                <wp:positionH relativeFrom="column">
                  <wp:posOffset>4764405</wp:posOffset>
                </wp:positionH>
                <wp:positionV relativeFrom="paragraph">
                  <wp:posOffset>118110</wp:posOffset>
                </wp:positionV>
                <wp:extent cx="1540933" cy="236855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933" cy="236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256" w:rsidRPr="00202E8B" w:rsidRDefault="00BA7256" w:rsidP="00FB0B0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2E8B">
                              <w:rPr>
                                <w:b/>
                                <w:sz w:val="16"/>
                                <w:szCs w:val="16"/>
                              </w:rPr>
                              <w:t>Pressekontakt</w:t>
                            </w:r>
                          </w:p>
                          <w:p w:rsidR="00BA7256" w:rsidRPr="001627B5" w:rsidRDefault="00BA7256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40303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Deutsche</w:t>
                            </w:r>
                            <w:r w:rsidR="00AF7678" w:rsidRPr="001627B5">
                              <w:rPr>
                                <w:sz w:val="16"/>
                                <w:szCs w:val="16"/>
                              </w:rPr>
                              <w:t>s Zentrum für Neurodegenerative</w:t>
                            </w: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Erkrankungen (DZNE)</w:t>
                            </w: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Dr. Marcus Neitzert</w:t>
                            </w: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Wissenschaftsredakteur</w:t>
                            </w:r>
                          </w:p>
                          <w:p w:rsidR="00FB0B02" w:rsidRPr="001627B5" w:rsidRDefault="000770E0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Tel.: 0228/43302-</w:t>
                            </w:r>
                            <w:r w:rsidR="00FB0B02" w:rsidRPr="001627B5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62574B" w:rsidRPr="001627B5">
                              <w:rPr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  <w:p w:rsidR="00FB0B02" w:rsidRPr="001627B5" w:rsidRDefault="00366920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FB0B02" w:rsidRPr="001627B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marcus.neitzert@dzne.de</w:t>
                              </w:r>
                            </w:hyperlink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>Piepenbrock Unternehmensgruppe</w:t>
                            </w:r>
                          </w:p>
                          <w:p w:rsidR="00FB0B02" w:rsidRPr="001627B5" w:rsidRDefault="00FB0B02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B0B02" w:rsidRPr="00202E8B" w:rsidRDefault="00202E8B" w:rsidP="00FB0B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2E8B">
                              <w:rPr>
                                <w:sz w:val="16"/>
                                <w:szCs w:val="16"/>
                              </w:rPr>
                              <w:t>Timo Brümmer</w:t>
                            </w:r>
                          </w:p>
                          <w:p w:rsidR="00202E8B" w:rsidRDefault="00202E8B" w:rsidP="00202E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Leiter </w:t>
                            </w:r>
                            <w:r w:rsidRPr="00202E8B">
                              <w:rPr>
                                <w:sz w:val="16"/>
                                <w:szCs w:val="16"/>
                              </w:rPr>
                              <w:t>Marketing und Kommunikation</w:t>
                            </w:r>
                          </w:p>
                          <w:p w:rsidR="00202E8B" w:rsidRPr="001627B5" w:rsidRDefault="00202E8B" w:rsidP="00202E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627B5">
                              <w:rPr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0541/</w:t>
                            </w:r>
                            <w:r w:rsidRPr="00202E8B">
                              <w:rPr>
                                <w:sz w:val="16"/>
                                <w:szCs w:val="16"/>
                              </w:rPr>
                              <w:t>584-1490</w:t>
                            </w:r>
                          </w:p>
                          <w:p w:rsidR="00202E8B" w:rsidRPr="00202E8B" w:rsidRDefault="00366920" w:rsidP="00202E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202E8B" w:rsidRPr="00202E8B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t.bruemmer@piepenbrock.de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75.15pt;margin-top:9.3pt;width:121.35pt;height:1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6jtw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" filled="f" stroked="f">
                <v:textbox>
                  <w:txbxContent>
                    <w:p w:rsidR="00BA7256" w:rsidRPr="00202E8B" w:rsidRDefault="00BA7256" w:rsidP="00FB0B0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2E8B">
                        <w:rPr>
                          <w:b/>
                          <w:sz w:val="16"/>
                          <w:szCs w:val="16"/>
                        </w:rPr>
                        <w:t>Pressekontakt</w:t>
                      </w:r>
                    </w:p>
                    <w:p w:rsidR="00BA7256" w:rsidRPr="001627B5" w:rsidRDefault="00BA7256" w:rsidP="00FB0B0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040303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Deutsche</w:t>
                      </w:r>
                      <w:r w:rsidR="00AF7678" w:rsidRPr="001627B5">
                        <w:rPr>
                          <w:sz w:val="16"/>
                          <w:szCs w:val="16"/>
                        </w:rPr>
                        <w:t>s Zentrum für Neurodegenerative</w:t>
                      </w: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Erkrankungen (DZNE)</w:t>
                      </w: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Dr. Marcus Neitzert</w:t>
                      </w: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Wissenschaftsredakteur</w:t>
                      </w:r>
                    </w:p>
                    <w:p w:rsidR="00FB0B02" w:rsidRPr="001627B5" w:rsidRDefault="000770E0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Tel.: 0228/43302-</w:t>
                      </w:r>
                      <w:r w:rsidR="00FB0B02" w:rsidRPr="001627B5">
                        <w:rPr>
                          <w:sz w:val="16"/>
                          <w:szCs w:val="16"/>
                        </w:rPr>
                        <w:t>2</w:t>
                      </w:r>
                      <w:r w:rsidR="0062574B" w:rsidRPr="001627B5">
                        <w:rPr>
                          <w:sz w:val="16"/>
                          <w:szCs w:val="16"/>
                        </w:rPr>
                        <w:t>67</w:t>
                      </w:r>
                    </w:p>
                    <w:p w:rsidR="00FB0B02" w:rsidRPr="001627B5" w:rsidRDefault="00202E8B" w:rsidP="00FB0B02">
                      <w:pPr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FB0B02" w:rsidRPr="001627B5">
                          <w:rPr>
                            <w:rStyle w:val="Hyperlink"/>
                            <w:sz w:val="16"/>
                            <w:szCs w:val="16"/>
                          </w:rPr>
                          <w:t>marcus.neitzert@dzne.de</w:t>
                        </w:r>
                      </w:hyperlink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>Piepenbrock Unternehmensgruppe</w:t>
                      </w:r>
                    </w:p>
                    <w:p w:rsidR="00FB0B02" w:rsidRPr="001627B5" w:rsidRDefault="00FB0B02" w:rsidP="00FB0B0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B0B02" w:rsidRPr="00202E8B" w:rsidRDefault="00202E8B" w:rsidP="00FB0B02">
                      <w:pPr>
                        <w:rPr>
                          <w:sz w:val="16"/>
                          <w:szCs w:val="16"/>
                        </w:rPr>
                      </w:pPr>
                      <w:r w:rsidRPr="00202E8B">
                        <w:rPr>
                          <w:sz w:val="16"/>
                          <w:szCs w:val="16"/>
                        </w:rPr>
                        <w:t>Timo Brümmer</w:t>
                      </w:r>
                    </w:p>
                    <w:p w:rsidR="00202E8B" w:rsidRDefault="00202E8B" w:rsidP="00202E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Leiter </w:t>
                      </w:r>
                      <w:r w:rsidRPr="00202E8B">
                        <w:rPr>
                          <w:sz w:val="16"/>
                          <w:szCs w:val="16"/>
                        </w:rPr>
                        <w:t>Marketing und Kommunikation</w:t>
                      </w:r>
                    </w:p>
                    <w:p w:rsidR="00202E8B" w:rsidRPr="001627B5" w:rsidRDefault="00202E8B" w:rsidP="00202E8B">
                      <w:pPr>
                        <w:rPr>
                          <w:sz w:val="16"/>
                          <w:szCs w:val="16"/>
                        </w:rPr>
                      </w:pPr>
                      <w:r w:rsidRPr="001627B5">
                        <w:rPr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sz w:val="16"/>
                          <w:szCs w:val="16"/>
                        </w:rPr>
                        <w:t>0541/</w:t>
                      </w:r>
                      <w:r w:rsidRPr="00202E8B">
                        <w:rPr>
                          <w:sz w:val="16"/>
                          <w:szCs w:val="16"/>
                        </w:rPr>
                        <w:t>584-1490</w:t>
                      </w:r>
                    </w:p>
                    <w:p w:rsidR="00202E8B" w:rsidRPr="00202E8B" w:rsidRDefault="00202E8B" w:rsidP="00202E8B">
                      <w:pPr>
                        <w:rPr>
                          <w:sz w:val="16"/>
                          <w:szCs w:val="16"/>
                        </w:rPr>
                      </w:pPr>
                      <w:hyperlink r:id="rId13" w:history="1">
                        <w:r w:rsidRPr="00202E8B">
                          <w:rPr>
                            <w:rStyle w:val="Hyperlink"/>
                            <w:sz w:val="16"/>
                            <w:szCs w:val="16"/>
                          </w:rPr>
                          <w:t>t.bruemmer@piepenbrock.de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30E18" w:rsidRDefault="003522DC" w:rsidP="00030E18">
      <w:pPr>
        <w:jc w:val="both"/>
      </w:pPr>
      <w:r w:rsidRPr="00C00AE0">
        <w:rPr>
          <w:b/>
          <w:bCs/>
        </w:rPr>
        <w:t>Bonn/</w:t>
      </w:r>
      <w:r w:rsidR="00FB0B02" w:rsidRPr="00C00AE0">
        <w:rPr>
          <w:b/>
          <w:bCs/>
        </w:rPr>
        <w:t>Osnabrück/</w:t>
      </w:r>
      <w:r w:rsidR="00C32914" w:rsidRPr="00C00AE0">
        <w:rPr>
          <w:b/>
          <w:bCs/>
        </w:rPr>
        <w:t>Ulm</w:t>
      </w:r>
      <w:r w:rsidR="00DD07AF" w:rsidRPr="00C00AE0">
        <w:rPr>
          <w:b/>
          <w:bCs/>
        </w:rPr>
        <w:t>,</w:t>
      </w:r>
      <w:r w:rsidR="007C1D53" w:rsidRPr="00C00AE0">
        <w:rPr>
          <w:b/>
          <w:bCs/>
        </w:rPr>
        <w:t xml:space="preserve"> </w:t>
      </w:r>
      <w:r w:rsidR="00C00AE0" w:rsidRPr="00C00AE0">
        <w:rPr>
          <w:b/>
          <w:bCs/>
        </w:rPr>
        <w:t xml:space="preserve">24. </w:t>
      </w:r>
      <w:r w:rsidR="00D94B05" w:rsidRPr="00C00AE0">
        <w:rPr>
          <w:b/>
          <w:bCs/>
        </w:rPr>
        <w:t xml:space="preserve">August </w:t>
      </w:r>
      <w:r w:rsidR="00A15C6E" w:rsidRPr="00C00AE0">
        <w:rPr>
          <w:b/>
          <w:bCs/>
        </w:rPr>
        <w:t>201</w:t>
      </w:r>
      <w:r w:rsidR="00C32914" w:rsidRPr="00C00AE0">
        <w:rPr>
          <w:b/>
          <w:bCs/>
        </w:rPr>
        <w:t>7</w:t>
      </w:r>
      <w:r w:rsidR="00774E8C" w:rsidRPr="00C00AE0">
        <w:rPr>
          <w:b/>
          <w:bCs/>
        </w:rPr>
        <w:t xml:space="preserve"> </w:t>
      </w:r>
      <w:r w:rsidR="00645613" w:rsidRPr="00C00AE0">
        <w:rPr>
          <w:b/>
          <w:bCs/>
        </w:rPr>
        <w:t>–</w:t>
      </w:r>
      <w:r w:rsidRPr="00C00AE0">
        <w:rPr>
          <w:b/>
          <w:bCs/>
        </w:rPr>
        <w:t xml:space="preserve"> </w:t>
      </w:r>
      <w:r w:rsidR="000522CF" w:rsidRPr="00C00AE0">
        <w:rPr>
          <w:b/>
          <w:bCs/>
        </w:rPr>
        <w:t xml:space="preserve">Heiko Braak, Seniorprofessor </w:t>
      </w:r>
      <w:r w:rsidR="00B737C4" w:rsidRPr="00C00AE0">
        <w:rPr>
          <w:b/>
          <w:bCs/>
          <w:iCs/>
        </w:rPr>
        <w:t>an</w:t>
      </w:r>
      <w:r w:rsidR="00B737C4" w:rsidRPr="004E4F33">
        <w:rPr>
          <w:b/>
          <w:bCs/>
          <w:iCs/>
        </w:rPr>
        <w:t xml:space="preserve"> der Universität Ulm</w:t>
      </w:r>
      <w:r w:rsidR="000522CF" w:rsidRPr="00645613">
        <w:rPr>
          <w:b/>
          <w:bCs/>
        </w:rPr>
        <w:t xml:space="preserve">, erhält in diesem Jahr den mit 60.000 Euro dotierten „Hartwig Piepenbrock-DZNE Preis“. </w:t>
      </w:r>
      <w:r w:rsidR="00774E8C" w:rsidRPr="00645613">
        <w:rPr>
          <w:b/>
          <w:bCs/>
        </w:rPr>
        <w:t xml:space="preserve">Das Unternehmen </w:t>
      </w:r>
      <w:r w:rsidR="000522CF" w:rsidRPr="00645613">
        <w:rPr>
          <w:b/>
          <w:bCs/>
        </w:rPr>
        <w:t xml:space="preserve">Piepenbrock und das Deutsche Zentrum für Neurodegenerative Erkrankungen (DZNE) würdigen damit Braaks </w:t>
      </w:r>
      <w:r w:rsidR="00DD07AF" w:rsidRPr="00645613">
        <w:rPr>
          <w:b/>
          <w:bCs/>
        </w:rPr>
        <w:t>bahnbrechende</w:t>
      </w:r>
      <w:r w:rsidR="000522CF" w:rsidRPr="00645613">
        <w:rPr>
          <w:b/>
          <w:bCs/>
        </w:rPr>
        <w:t xml:space="preserve"> Forschung </w:t>
      </w:r>
      <w:r w:rsidR="005D786C">
        <w:rPr>
          <w:b/>
          <w:bCs/>
        </w:rPr>
        <w:t>über die</w:t>
      </w:r>
      <w:r w:rsidR="00B6298C" w:rsidRPr="00645613">
        <w:rPr>
          <w:b/>
          <w:bCs/>
        </w:rPr>
        <w:t xml:space="preserve"> Alzheimer</w:t>
      </w:r>
      <w:r w:rsidR="00DB5C0A">
        <w:rPr>
          <w:b/>
          <w:bCs/>
        </w:rPr>
        <w:t xml:space="preserve">- </w:t>
      </w:r>
      <w:r w:rsidR="005B1C08">
        <w:rPr>
          <w:b/>
          <w:bCs/>
        </w:rPr>
        <w:t xml:space="preserve">und </w:t>
      </w:r>
      <w:r w:rsidR="00A81C6C">
        <w:rPr>
          <w:b/>
          <w:bCs/>
        </w:rPr>
        <w:t xml:space="preserve">die </w:t>
      </w:r>
      <w:r w:rsidR="00B6298C" w:rsidRPr="00645613">
        <w:rPr>
          <w:b/>
          <w:bCs/>
        </w:rPr>
        <w:t>Parkinson</w:t>
      </w:r>
      <w:r w:rsidR="00DB5C0A">
        <w:rPr>
          <w:b/>
          <w:bCs/>
        </w:rPr>
        <w:t>-</w:t>
      </w:r>
      <w:r w:rsidR="006D3B14">
        <w:rPr>
          <w:b/>
          <w:bCs/>
        </w:rPr>
        <w:t>Krankheit</w:t>
      </w:r>
      <w:r w:rsidR="00316247">
        <w:rPr>
          <w:b/>
          <w:bCs/>
        </w:rPr>
        <w:t>.</w:t>
      </w:r>
      <w:r w:rsidR="00451649">
        <w:rPr>
          <w:b/>
          <w:bCs/>
        </w:rPr>
        <w:t xml:space="preserve"> </w:t>
      </w:r>
      <w:r w:rsidR="00030E18" w:rsidRPr="00135622">
        <w:rPr>
          <w:b/>
          <w:bCs/>
        </w:rPr>
        <w:t xml:space="preserve">Der </w:t>
      </w:r>
      <w:r w:rsidR="00420802">
        <w:rPr>
          <w:b/>
          <w:bCs/>
        </w:rPr>
        <w:t>international</w:t>
      </w:r>
      <w:r w:rsidR="005D27AE">
        <w:rPr>
          <w:b/>
          <w:bCs/>
        </w:rPr>
        <w:t xml:space="preserve"> renommierte </w:t>
      </w:r>
      <w:r w:rsidR="00030E18" w:rsidRPr="00135622">
        <w:rPr>
          <w:b/>
          <w:bCs/>
        </w:rPr>
        <w:t xml:space="preserve">Hirnforscher fand unter anderem heraus, dass </w:t>
      </w:r>
      <w:r w:rsidR="00030E18">
        <w:rPr>
          <w:b/>
          <w:bCs/>
        </w:rPr>
        <w:t>diese Erkrankungen</w:t>
      </w:r>
      <w:r w:rsidR="00030E18" w:rsidRPr="00135622">
        <w:rPr>
          <w:b/>
          <w:bCs/>
        </w:rPr>
        <w:t xml:space="preserve"> </w:t>
      </w:r>
      <w:r w:rsidR="00030E18">
        <w:rPr>
          <w:b/>
          <w:bCs/>
        </w:rPr>
        <w:t xml:space="preserve">nach und nach verschiedene </w:t>
      </w:r>
      <w:r w:rsidR="0054302C">
        <w:rPr>
          <w:b/>
          <w:bCs/>
        </w:rPr>
        <w:t>B</w:t>
      </w:r>
      <w:r w:rsidR="00030E18">
        <w:rPr>
          <w:b/>
          <w:bCs/>
        </w:rPr>
        <w:t xml:space="preserve">ereiche </w:t>
      </w:r>
      <w:r w:rsidR="0054302C">
        <w:rPr>
          <w:b/>
          <w:bCs/>
        </w:rPr>
        <w:t xml:space="preserve">des Gehirns </w:t>
      </w:r>
      <w:r w:rsidR="00030E18">
        <w:rPr>
          <w:b/>
          <w:bCs/>
        </w:rPr>
        <w:t>erfassen</w:t>
      </w:r>
      <w:r w:rsidR="000C2DD1">
        <w:rPr>
          <w:b/>
          <w:bCs/>
        </w:rPr>
        <w:t xml:space="preserve"> und somit unterschiedliche Stadien durchlaufen</w:t>
      </w:r>
      <w:r w:rsidR="00030E18">
        <w:rPr>
          <w:b/>
          <w:bCs/>
        </w:rPr>
        <w:t xml:space="preserve">. </w:t>
      </w:r>
      <w:r w:rsidR="00030E18" w:rsidRPr="00645613">
        <w:rPr>
          <w:b/>
          <w:bCs/>
        </w:rPr>
        <w:t>Die Auszeichnung wird am 7. September 2017 in Bonn überreicht – im Vorfeld de</w:t>
      </w:r>
      <w:r w:rsidR="00030E18" w:rsidRPr="00DD07AF">
        <w:rPr>
          <w:b/>
          <w:bCs/>
        </w:rPr>
        <w:t>s „Welt-Alzheimertages“, der am 21.</w:t>
      </w:r>
      <w:r w:rsidR="00030E18">
        <w:rPr>
          <w:b/>
          <w:bCs/>
        </w:rPr>
        <w:t xml:space="preserve"> September begangen wird.</w:t>
      </w:r>
    </w:p>
    <w:p w:rsidR="00030E18" w:rsidRDefault="00030E18" w:rsidP="00774E8C">
      <w:pPr>
        <w:jc w:val="both"/>
        <w:rPr>
          <w:b/>
          <w:bCs/>
        </w:rPr>
      </w:pPr>
    </w:p>
    <w:p w:rsidR="00B85C45" w:rsidRDefault="003522DC" w:rsidP="00405D0A">
      <w:pPr>
        <w:jc w:val="both"/>
      </w:pPr>
      <w:r w:rsidRPr="00030E18">
        <w:t>„</w:t>
      </w:r>
      <w:r w:rsidR="00C26D73" w:rsidRPr="00030E18">
        <w:t xml:space="preserve">Heiko Braak </w:t>
      </w:r>
      <w:r w:rsidRPr="00030E18">
        <w:t>verdanken wir</w:t>
      </w:r>
      <w:r w:rsidR="00C26D73" w:rsidRPr="00030E18">
        <w:t xml:space="preserve"> </w:t>
      </w:r>
      <w:r w:rsidR="005E0B4A">
        <w:t>fundamentale</w:t>
      </w:r>
      <w:r w:rsidR="00316247" w:rsidRPr="00030E18">
        <w:t xml:space="preserve"> Erkenntnisse über </w:t>
      </w:r>
      <w:r w:rsidR="007C33AE">
        <w:t>die Entwicklung neurodegenerativer Erkrankungen im</w:t>
      </w:r>
      <w:r w:rsidR="007C33AE" w:rsidRPr="00030E18">
        <w:t xml:space="preserve"> </w:t>
      </w:r>
      <w:r w:rsidR="007C33AE">
        <w:t xml:space="preserve">menschlichen </w:t>
      </w:r>
      <w:r w:rsidR="00605B0E" w:rsidRPr="00030E18">
        <w:t>Gehirn</w:t>
      </w:r>
      <w:r w:rsidR="007C33AE">
        <w:t xml:space="preserve">. </w:t>
      </w:r>
      <w:r w:rsidR="00356FA8" w:rsidRPr="00030E18">
        <w:t xml:space="preserve">Er ist ein </w:t>
      </w:r>
      <w:r w:rsidR="007C33AE">
        <w:t>Pionier und seine Arbeit ist weltweit anerkannt</w:t>
      </w:r>
      <w:r w:rsidR="00A80906" w:rsidRPr="00030E18">
        <w:t xml:space="preserve">“, </w:t>
      </w:r>
      <w:r w:rsidR="00715D8D">
        <w:t>so</w:t>
      </w:r>
      <w:r w:rsidR="00A80906" w:rsidRPr="00030E18">
        <w:t xml:space="preserve"> </w:t>
      </w:r>
      <w:r w:rsidR="006911FB" w:rsidRPr="006911FB">
        <w:t>Prof</w:t>
      </w:r>
      <w:r w:rsidR="0094046B">
        <w:t>essor</w:t>
      </w:r>
      <w:r w:rsidR="006911FB" w:rsidRPr="006911FB">
        <w:t xml:space="preserve"> Pierluigi Nicotera, Vorstandsvorsitzender des DZNE</w:t>
      </w:r>
      <w:r w:rsidR="00A80906" w:rsidRPr="00030E18">
        <w:t xml:space="preserve">. </w:t>
      </w:r>
      <w:r w:rsidR="002B1FFB">
        <w:t>Braaks</w:t>
      </w:r>
      <w:r w:rsidR="00524DC9" w:rsidRPr="00030E18">
        <w:t xml:space="preserve"> </w:t>
      </w:r>
      <w:r w:rsidR="00BE1EA6" w:rsidRPr="00030E18">
        <w:t xml:space="preserve">Forschung </w:t>
      </w:r>
      <w:r w:rsidR="00524DC9">
        <w:t>über die</w:t>
      </w:r>
      <w:r w:rsidR="000D683C">
        <w:t xml:space="preserve"> </w:t>
      </w:r>
      <w:r w:rsidR="000D683C" w:rsidRPr="00030E18">
        <w:t>Alzheimer</w:t>
      </w:r>
      <w:r w:rsidR="000D683C">
        <w:t>-</w:t>
      </w:r>
      <w:r w:rsidR="000D683C" w:rsidRPr="00030E18">
        <w:t xml:space="preserve"> </w:t>
      </w:r>
      <w:r w:rsidR="000D683C">
        <w:t>und die Parkinson-</w:t>
      </w:r>
      <w:r w:rsidR="00715D8D">
        <w:t>Krankheit</w:t>
      </w:r>
      <w:r w:rsidR="00524DC9">
        <w:t xml:space="preserve"> sei bahnbrechend</w:t>
      </w:r>
      <w:r w:rsidR="00C00AE0">
        <w:t>. Dies gelte</w:t>
      </w:r>
      <w:r w:rsidR="00524DC9">
        <w:t xml:space="preserve"> insbesondere hinsichtlich </w:t>
      </w:r>
      <w:r w:rsidR="007C33AE">
        <w:t>d</w:t>
      </w:r>
      <w:r w:rsidR="00524DC9">
        <w:t>er</w:t>
      </w:r>
      <w:r w:rsidR="007C33AE">
        <w:t xml:space="preserve"> Frage, wie sich </w:t>
      </w:r>
      <w:r w:rsidR="00A843DC">
        <w:t>bestimmte Krankheitsmerkmale, denen fehlerhafte Proteine zugrunde liegen,</w:t>
      </w:r>
      <w:r w:rsidR="007C33AE">
        <w:t xml:space="preserve"> im Gehirn verbreiten.</w:t>
      </w:r>
      <w:r w:rsidR="00524DC9">
        <w:rPr>
          <w:bCs/>
        </w:rPr>
        <w:t xml:space="preserve"> </w:t>
      </w:r>
      <w:r w:rsidR="0094046B">
        <w:t>„</w:t>
      </w:r>
      <w:r w:rsidR="007C33AE">
        <w:t xml:space="preserve">Diese Erkrankungen entwickeln sich </w:t>
      </w:r>
      <w:r w:rsidR="00C26D73" w:rsidRPr="00030E18">
        <w:t>zunächst lokal</w:t>
      </w:r>
      <w:r w:rsidR="007C33AE">
        <w:t xml:space="preserve">. Braak entdeckte, dass sie sich </w:t>
      </w:r>
      <w:r w:rsidR="006C6177" w:rsidRPr="00030E18">
        <w:t>dann in charakteristischer Weise im Gehirn ausbreiten.</w:t>
      </w:r>
      <w:r w:rsidR="00645188">
        <w:t xml:space="preserve"> </w:t>
      </w:r>
      <w:r w:rsidR="00FA59D5">
        <w:t xml:space="preserve">Diese </w:t>
      </w:r>
      <w:r w:rsidR="00B85C45">
        <w:t>Befunde</w:t>
      </w:r>
      <w:r w:rsidR="00FA59D5">
        <w:t xml:space="preserve"> haben </w:t>
      </w:r>
      <w:r w:rsidR="006911FB">
        <w:t xml:space="preserve">unser Bild </w:t>
      </w:r>
      <w:r w:rsidR="000D683C">
        <w:t>des</w:t>
      </w:r>
      <w:r w:rsidR="00DD0B0E">
        <w:t xml:space="preserve"> </w:t>
      </w:r>
      <w:r w:rsidR="000D683C">
        <w:t>Krankheitsverlaufs</w:t>
      </w:r>
      <w:r w:rsidR="00B85C45">
        <w:t xml:space="preserve"> </w:t>
      </w:r>
      <w:r w:rsidR="000D683C">
        <w:t xml:space="preserve">nachhaltig </w:t>
      </w:r>
      <w:r w:rsidR="00B85C45">
        <w:t>geprägt</w:t>
      </w:r>
      <w:r w:rsidR="0094046B">
        <w:t>“, so Nicotera.</w:t>
      </w:r>
    </w:p>
    <w:p w:rsidR="0054302C" w:rsidRPr="00CF7C84" w:rsidRDefault="0054302C" w:rsidP="00405D0A">
      <w:pPr>
        <w:jc w:val="both"/>
        <w:rPr>
          <w:highlight w:val="yellow"/>
        </w:rPr>
      </w:pPr>
    </w:p>
    <w:p w:rsidR="005B62BE" w:rsidRPr="00DB5C0A" w:rsidRDefault="005B62BE" w:rsidP="005B62BE">
      <w:pPr>
        <w:jc w:val="both"/>
      </w:pPr>
      <w:r w:rsidRPr="004824C7">
        <w:t xml:space="preserve">„Mit der Auszeichnung wollen wir </w:t>
      </w:r>
      <w:r w:rsidR="0094046B">
        <w:t xml:space="preserve">ein </w:t>
      </w:r>
      <w:r w:rsidRPr="004824C7">
        <w:t xml:space="preserve">Zeichen </w:t>
      </w:r>
      <w:r w:rsidR="00BE1EA6" w:rsidRPr="004824C7">
        <w:t>f</w:t>
      </w:r>
      <w:r w:rsidRPr="004824C7">
        <w:t>ür exzellente Wissenschaft</w:t>
      </w:r>
      <w:r w:rsidR="0094046B" w:rsidRPr="0094046B">
        <w:t xml:space="preserve"> </w:t>
      </w:r>
      <w:r w:rsidR="0094046B" w:rsidRPr="004824C7">
        <w:t>setzen</w:t>
      </w:r>
      <w:r w:rsidRPr="004824C7">
        <w:t xml:space="preserve">, denn sie legt die Basis für neue </w:t>
      </w:r>
      <w:r w:rsidR="00412A39" w:rsidRPr="004824C7">
        <w:t>M</w:t>
      </w:r>
      <w:r w:rsidR="00B12510" w:rsidRPr="004824C7">
        <w:t>öglichkeiten</w:t>
      </w:r>
      <w:r w:rsidR="00412A39" w:rsidRPr="004824C7">
        <w:t xml:space="preserve"> der Vorsorge und Behandlung</w:t>
      </w:r>
      <w:r w:rsidR="00B12510" w:rsidRPr="004824C7">
        <w:t xml:space="preserve">“, sagt Olaf Piepenbrock, </w:t>
      </w:r>
      <w:r w:rsidR="005233A0">
        <w:t>G</w:t>
      </w:r>
      <w:r w:rsidR="00B12510" w:rsidRPr="004824C7">
        <w:t xml:space="preserve">eschäftsführender Gesellschafter der Piepenbrock Unternehmensgruppe. „Wir wollen aber auch </w:t>
      </w:r>
      <w:r w:rsidRPr="004824C7">
        <w:t xml:space="preserve">die öffentliche Diskussion </w:t>
      </w:r>
      <w:r w:rsidR="005233A0">
        <w:t>anregen</w:t>
      </w:r>
      <w:r w:rsidRPr="004824C7">
        <w:t xml:space="preserve">. Neurodegenerative Erkrankungen wie Alzheimer und Parkinson bedeuten für Patienten und pflegende Angehörige eine enorme Belastung. </w:t>
      </w:r>
      <w:r w:rsidR="00E158B6" w:rsidRPr="004824C7">
        <w:t xml:space="preserve">Viele </w:t>
      </w:r>
      <w:r w:rsidRPr="004824C7">
        <w:t xml:space="preserve">Menschen erleben dies </w:t>
      </w:r>
      <w:r w:rsidR="009A6E09" w:rsidRPr="004824C7">
        <w:t xml:space="preserve">tagtäglich </w:t>
      </w:r>
      <w:r w:rsidRPr="004824C7">
        <w:t xml:space="preserve">im Kreise ihrer Familien und Bekannten. Mit dem Preis </w:t>
      </w:r>
      <w:r w:rsidR="000106E1" w:rsidRPr="004824C7">
        <w:t>möchten</w:t>
      </w:r>
      <w:r w:rsidRPr="004824C7">
        <w:t xml:space="preserve"> </w:t>
      </w:r>
      <w:r w:rsidR="00A6211B" w:rsidRPr="004824C7">
        <w:t xml:space="preserve">wir zur </w:t>
      </w:r>
      <w:r w:rsidR="00974B63" w:rsidRPr="004824C7">
        <w:t xml:space="preserve">gesellschaftlichen </w:t>
      </w:r>
      <w:r w:rsidRPr="004824C7">
        <w:t xml:space="preserve">Wahrnehmung dieser </w:t>
      </w:r>
      <w:r w:rsidR="00A6211B" w:rsidRPr="004824C7">
        <w:t>Situation</w:t>
      </w:r>
      <w:r w:rsidRPr="004824C7">
        <w:t xml:space="preserve"> beitragen.“</w:t>
      </w:r>
    </w:p>
    <w:p w:rsidR="005B62BE" w:rsidRPr="00DB5C0A" w:rsidRDefault="005B62BE" w:rsidP="00405D0A">
      <w:pPr>
        <w:jc w:val="both"/>
      </w:pPr>
    </w:p>
    <w:p w:rsidR="00645613" w:rsidRPr="004824C7" w:rsidRDefault="00645613" w:rsidP="00405D0A">
      <w:pPr>
        <w:jc w:val="both"/>
        <w:rPr>
          <w:b/>
        </w:rPr>
      </w:pPr>
      <w:r w:rsidRPr="004824C7">
        <w:rPr>
          <w:b/>
        </w:rPr>
        <w:t xml:space="preserve">Auszeichnung für </w:t>
      </w:r>
      <w:r w:rsidR="00356FA8" w:rsidRPr="004824C7">
        <w:rPr>
          <w:b/>
        </w:rPr>
        <w:t>Spitzenf</w:t>
      </w:r>
      <w:r w:rsidRPr="004824C7">
        <w:rPr>
          <w:b/>
        </w:rPr>
        <w:t>orschung</w:t>
      </w:r>
    </w:p>
    <w:p w:rsidR="001E4E10" w:rsidRPr="004824C7" w:rsidRDefault="001E4E10" w:rsidP="00405D0A">
      <w:pPr>
        <w:jc w:val="both"/>
      </w:pPr>
    </w:p>
    <w:p w:rsidR="003522DC" w:rsidRPr="008113AE" w:rsidRDefault="003522DC" w:rsidP="00405D0A">
      <w:pPr>
        <w:autoSpaceDE w:val="0"/>
        <w:autoSpaceDN w:val="0"/>
        <w:adjustRightInd w:val="0"/>
        <w:jc w:val="both"/>
      </w:pPr>
      <w:r w:rsidRPr="004824C7">
        <w:t xml:space="preserve">Der „Hartwig Piepenbrock-DZNE Preis“ </w:t>
      </w:r>
      <w:r w:rsidR="00C41186" w:rsidRPr="004824C7">
        <w:t>zeichnet</w:t>
      </w:r>
      <w:r w:rsidRPr="004824C7">
        <w:t xml:space="preserve"> alle zwei Jahre herausragende </w:t>
      </w:r>
      <w:r w:rsidR="007F03A4" w:rsidRPr="004824C7">
        <w:t xml:space="preserve">Forschung </w:t>
      </w:r>
      <w:r w:rsidR="00B20081" w:rsidRPr="004824C7">
        <w:t>über neurodegenerative</w:t>
      </w:r>
      <w:r w:rsidRPr="004824C7">
        <w:t xml:space="preserve"> Erkrankungen</w:t>
      </w:r>
      <w:r w:rsidR="00C41186" w:rsidRPr="004824C7">
        <w:t xml:space="preserve"> aus</w:t>
      </w:r>
      <w:r w:rsidRPr="004824C7">
        <w:t xml:space="preserve">. </w:t>
      </w:r>
      <w:r w:rsidR="00C41186" w:rsidRPr="004824C7">
        <w:t>Merkmale</w:t>
      </w:r>
      <w:r w:rsidRPr="004824C7">
        <w:t xml:space="preserve"> dieser Erkrankungen</w:t>
      </w:r>
      <w:r w:rsidR="00774E8C" w:rsidRPr="004824C7">
        <w:t xml:space="preserve"> </w:t>
      </w:r>
      <w:r w:rsidR="00126C81" w:rsidRPr="004824C7">
        <w:t>–</w:t>
      </w:r>
      <w:r w:rsidRPr="004824C7">
        <w:t xml:space="preserve"> </w:t>
      </w:r>
      <w:r w:rsidR="00CD6103" w:rsidRPr="004824C7">
        <w:t>darunter</w:t>
      </w:r>
      <w:r w:rsidR="00BE1EA6" w:rsidRPr="004824C7">
        <w:t xml:space="preserve"> </w:t>
      </w:r>
      <w:r w:rsidRPr="004824C7">
        <w:t xml:space="preserve">Alzheimer </w:t>
      </w:r>
      <w:r w:rsidR="00774E8C" w:rsidRPr="004824C7">
        <w:t xml:space="preserve">und </w:t>
      </w:r>
      <w:r w:rsidR="000D683C" w:rsidRPr="004824C7">
        <w:t>Parkinson</w:t>
      </w:r>
      <w:r w:rsidR="00DB5C0A" w:rsidRPr="004824C7">
        <w:t xml:space="preserve"> </w:t>
      </w:r>
      <w:r w:rsidR="00126C81" w:rsidRPr="004824C7">
        <w:t>–</w:t>
      </w:r>
      <w:r w:rsidR="00774E8C" w:rsidRPr="004824C7">
        <w:t xml:space="preserve"> </w:t>
      </w:r>
      <w:r w:rsidRPr="004824C7">
        <w:t xml:space="preserve">sind </w:t>
      </w:r>
      <w:r w:rsidR="000F6775" w:rsidRPr="004824C7">
        <w:t>Beeinträchtigungen</w:t>
      </w:r>
      <w:r w:rsidR="00DA4CC3" w:rsidRPr="004824C7">
        <w:t xml:space="preserve"> der Nervenfunktion </w:t>
      </w:r>
      <w:r w:rsidR="002C2558" w:rsidRPr="004824C7">
        <w:t>bis hin zum</w:t>
      </w:r>
      <w:r w:rsidR="00774E8C" w:rsidRPr="004824C7">
        <w:t xml:space="preserve"> Verlust von </w:t>
      </w:r>
      <w:r w:rsidR="00DA4CC3" w:rsidRPr="004824C7">
        <w:t>Nerven</w:t>
      </w:r>
      <w:r w:rsidR="00774E8C" w:rsidRPr="004824C7">
        <w:t>zellen</w:t>
      </w:r>
      <w:r w:rsidRPr="004824C7">
        <w:t xml:space="preserve">. </w:t>
      </w:r>
      <w:r w:rsidR="008A74CC" w:rsidRPr="004824C7">
        <w:t>Mögliche Folgen sind</w:t>
      </w:r>
      <w:r w:rsidR="00DA4CC3" w:rsidRPr="004824C7">
        <w:t xml:space="preserve"> </w:t>
      </w:r>
      <w:r w:rsidR="008A74CC" w:rsidRPr="004824C7">
        <w:t xml:space="preserve">Demenz und </w:t>
      </w:r>
      <w:r w:rsidR="00DA4CC3" w:rsidRPr="004824C7">
        <w:t xml:space="preserve">Bewegungsstörungen. </w:t>
      </w:r>
      <w:r w:rsidR="00FB675A" w:rsidRPr="004824C7">
        <w:t>Der</w:t>
      </w:r>
      <w:r w:rsidR="007E32D9" w:rsidRPr="004824C7">
        <w:t xml:space="preserve"> </w:t>
      </w:r>
      <w:r w:rsidR="00FB675A" w:rsidRPr="004824C7">
        <w:t>Preis</w:t>
      </w:r>
      <w:r w:rsidR="007E32D9" w:rsidRPr="004824C7">
        <w:t xml:space="preserve"> wird von der Piepenbroc</w:t>
      </w:r>
      <w:r w:rsidR="00FB675A" w:rsidRPr="004824C7">
        <w:t>k Unternehmensgruppe gestiftet und im Andenken an de</w:t>
      </w:r>
      <w:r w:rsidR="005233A0">
        <w:t>ren</w:t>
      </w:r>
      <w:r w:rsidR="00FB675A" w:rsidRPr="004824C7">
        <w:t xml:space="preserve"> ehemaligen </w:t>
      </w:r>
      <w:r w:rsidR="007D249E" w:rsidRPr="004824C7">
        <w:t>g</w:t>
      </w:r>
      <w:r w:rsidR="00FB675A" w:rsidRPr="004824C7">
        <w:t xml:space="preserve">eschäftsführenden Gesellschafter vergeben. Hartwig Piepenbrock verstarb 2013 an den Folgen einer Demenzerkrankung. Er hatte sich über viele Jahre für Kunst, Wissenschaft und </w:t>
      </w:r>
      <w:r w:rsidR="005233A0">
        <w:t xml:space="preserve">die </w:t>
      </w:r>
      <w:r w:rsidR="00FB675A" w:rsidRPr="004824C7">
        <w:t xml:space="preserve">Gesellschaft engagiert. </w:t>
      </w:r>
      <w:r w:rsidR="007E32D9" w:rsidRPr="004824C7">
        <w:t>Die Auswahl der Preisträger erfolgt durch ein internationales Komitee unter Koordination des DZNE.</w:t>
      </w:r>
      <w:r w:rsidR="007D249E" w:rsidRPr="004824C7">
        <w:t xml:space="preserve"> </w:t>
      </w:r>
      <w:r w:rsidR="00855969" w:rsidRPr="004824C7">
        <w:t xml:space="preserve">In diesem Jahr wird der Preis </w:t>
      </w:r>
      <w:r w:rsidRPr="004824C7">
        <w:t xml:space="preserve">zum </w:t>
      </w:r>
      <w:r w:rsidR="009A6778" w:rsidRPr="004824C7">
        <w:t>vierten</w:t>
      </w:r>
      <w:r w:rsidR="00855969" w:rsidRPr="004824C7">
        <w:t xml:space="preserve"> Mal verliehen</w:t>
      </w:r>
      <w:r w:rsidR="007D249E" w:rsidRPr="004824C7">
        <w:t>.</w:t>
      </w:r>
    </w:p>
    <w:p w:rsidR="007562C9" w:rsidRDefault="007562C9" w:rsidP="00405D0A">
      <w:pPr>
        <w:jc w:val="both"/>
        <w:rPr>
          <w:b/>
          <w:bCs/>
        </w:rPr>
      </w:pPr>
    </w:p>
    <w:p w:rsidR="006F3D8D" w:rsidRPr="007562C9" w:rsidRDefault="00863319" w:rsidP="00405D0A">
      <w:pPr>
        <w:jc w:val="both"/>
        <w:rPr>
          <w:b/>
          <w:bCs/>
          <w:sz w:val="32"/>
          <w:szCs w:val="32"/>
        </w:rPr>
      </w:pPr>
      <w:r w:rsidRPr="007562C9">
        <w:rPr>
          <w:b/>
          <w:bCs/>
          <w:sz w:val="32"/>
          <w:szCs w:val="32"/>
        </w:rPr>
        <w:lastRenderedPageBreak/>
        <w:t>Hintergrund</w:t>
      </w:r>
      <w:r w:rsidR="008D4D17" w:rsidRPr="007562C9">
        <w:rPr>
          <w:b/>
          <w:bCs/>
          <w:sz w:val="32"/>
          <w:szCs w:val="32"/>
        </w:rPr>
        <w:t>informationen zum Preisträger</w:t>
      </w:r>
    </w:p>
    <w:p w:rsidR="006366A1" w:rsidRPr="00663E70" w:rsidRDefault="006366A1" w:rsidP="00405D0A">
      <w:pPr>
        <w:jc w:val="both"/>
        <w:rPr>
          <w:bCs/>
          <w:highlight w:val="yellow"/>
        </w:rPr>
      </w:pPr>
    </w:p>
    <w:p w:rsidR="005E74A7" w:rsidRPr="00F45931" w:rsidRDefault="00BE33C8" w:rsidP="00405D0A">
      <w:pPr>
        <w:jc w:val="both"/>
        <w:rPr>
          <w:iCs/>
        </w:rPr>
      </w:pPr>
      <w:r w:rsidRPr="00BE33C8">
        <w:t>Heiko Braak</w:t>
      </w:r>
      <w:r w:rsidR="00991449">
        <w:t xml:space="preserve">, </w:t>
      </w:r>
      <w:r w:rsidR="005C08FB">
        <w:t>geboren</w:t>
      </w:r>
      <w:r w:rsidR="005C08FB" w:rsidRPr="00BE33C8">
        <w:t xml:space="preserve"> </w:t>
      </w:r>
      <w:r w:rsidR="00CE364B" w:rsidRPr="00BE33C8">
        <w:t>19</w:t>
      </w:r>
      <w:r w:rsidRPr="00BE33C8">
        <w:t>37</w:t>
      </w:r>
      <w:r w:rsidR="00991449">
        <w:t xml:space="preserve">, </w:t>
      </w:r>
      <w:r w:rsidR="00BC6B72">
        <w:t xml:space="preserve">studierte Medizin in Berlin, Hamburg und Kiel. In Kiel wurde er </w:t>
      </w:r>
      <w:r w:rsidR="005C08FB">
        <w:t xml:space="preserve">anschließend </w:t>
      </w:r>
      <w:r w:rsidR="00BC6B72">
        <w:t xml:space="preserve">Professor für Anatomie. </w:t>
      </w:r>
      <w:r w:rsidR="002929D5">
        <w:t xml:space="preserve">Nach </w:t>
      </w:r>
      <w:r w:rsidR="00BC6B72">
        <w:t xml:space="preserve">weiteren </w:t>
      </w:r>
      <w:r w:rsidR="002929D5">
        <w:t>Station</w:t>
      </w:r>
      <w:r w:rsidR="0070665E">
        <w:t>en</w:t>
      </w:r>
      <w:r w:rsidR="002929D5">
        <w:t xml:space="preserve"> in Boston und Baltimore forschte </w:t>
      </w:r>
      <w:r w:rsidR="00BC6B72">
        <w:t>Braak</w:t>
      </w:r>
      <w:r w:rsidR="002929D5">
        <w:t xml:space="preserve"> </w:t>
      </w:r>
      <w:r w:rsidR="00D176E2">
        <w:t xml:space="preserve">über viele Jahre </w:t>
      </w:r>
      <w:r w:rsidR="0067547F">
        <w:t xml:space="preserve">an der Universität Frankfurt am Main. </w:t>
      </w:r>
      <w:r w:rsidR="00BC6B72">
        <w:t>Mittlerweile</w:t>
      </w:r>
      <w:r w:rsidR="00D176E2">
        <w:t xml:space="preserve"> emeritiert</w:t>
      </w:r>
      <w:r w:rsidR="001E2253">
        <w:t>,</w:t>
      </w:r>
      <w:r w:rsidR="00D176E2">
        <w:t xml:space="preserve"> </w:t>
      </w:r>
      <w:r w:rsidR="005E74A7">
        <w:t xml:space="preserve">ist der </w:t>
      </w:r>
      <w:r w:rsidR="00D176E2">
        <w:t>heute</w:t>
      </w:r>
      <w:r w:rsidR="005E74A7">
        <w:t xml:space="preserve"> </w:t>
      </w:r>
      <w:r w:rsidR="005E74A7">
        <w:rPr>
          <w:iCs/>
        </w:rPr>
        <w:t xml:space="preserve">80-jährige Hirnforscher in der Wissenschaft </w:t>
      </w:r>
      <w:r w:rsidR="00BC6B72">
        <w:rPr>
          <w:iCs/>
        </w:rPr>
        <w:t xml:space="preserve">weiterhin </w:t>
      </w:r>
      <w:r w:rsidR="005E74A7">
        <w:rPr>
          <w:iCs/>
        </w:rPr>
        <w:t>aktiv</w:t>
      </w:r>
      <w:r w:rsidR="00F45931">
        <w:rPr>
          <w:iCs/>
        </w:rPr>
        <w:t xml:space="preserve">. Gemeinsam </w:t>
      </w:r>
      <w:r w:rsidR="005E74A7">
        <w:rPr>
          <w:iCs/>
        </w:rPr>
        <w:t xml:space="preserve">mit seiner </w:t>
      </w:r>
      <w:r w:rsidR="005E74A7" w:rsidRPr="00CF7C84">
        <w:t>Ehefrau</w:t>
      </w:r>
      <w:r w:rsidR="00F45931">
        <w:t xml:space="preserve"> und Fachkollegin</w:t>
      </w:r>
      <w:r w:rsidR="00CA6380">
        <w:t>,</w:t>
      </w:r>
      <w:r w:rsidR="0089208A">
        <w:t xml:space="preserve"> </w:t>
      </w:r>
      <w:r w:rsidR="005E74A7" w:rsidRPr="00CF7C84">
        <w:rPr>
          <w:lang w:val="it-IT"/>
        </w:rPr>
        <w:t>Kelly Del Tredici-Braak</w:t>
      </w:r>
      <w:r w:rsidR="00CA6380">
        <w:rPr>
          <w:lang w:val="it-IT"/>
        </w:rPr>
        <w:t>,</w:t>
      </w:r>
      <w:r w:rsidR="005E74A7">
        <w:rPr>
          <w:lang w:val="it-IT"/>
        </w:rPr>
        <w:t xml:space="preserve"> </w:t>
      </w:r>
      <w:r w:rsidR="00F45931">
        <w:rPr>
          <w:iCs/>
        </w:rPr>
        <w:t xml:space="preserve">arbeitet er </w:t>
      </w:r>
      <w:r w:rsidR="005E74A7" w:rsidRPr="00CF7C84">
        <w:rPr>
          <w:lang w:val="it-IT"/>
        </w:rPr>
        <w:t xml:space="preserve">am </w:t>
      </w:r>
      <w:r w:rsidR="000024F0">
        <w:t xml:space="preserve">Zentrum für Biomedizinische Forschung </w:t>
      </w:r>
      <w:r w:rsidR="005E74A7" w:rsidRPr="00CF7C84">
        <w:rPr>
          <w:iCs/>
        </w:rPr>
        <w:t>der Universität Ulm</w:t>
      </w:r>
      <w:r w:rsidR="005E74A7">
        <w:rPr>
          <w:iCs/>
        </w:rPr>
        <w:t xml:space="preserve">. Dort ist </w:t>
      </w:r>
      <w:r w:rsidR="005E74A7" w:rsidRPr="00CF7C84">
        <w:rPr>
          <w:lang w:val="it-IT"/>
        </w:rPr>
        <w:t>Braak</w:t>
      </w:r>
      <w:r w:rsidR="005E74A7">
        <w:rPr>
          <w:iCs/>
        </w:rPr>
        <w:t xml:space="preserve"> seit </w:t>
      </w:r>
      <w:r w:rsidR="005E74A7" w:rsidRPr="00CF7C84">
        <w:t>2009 Seniorprofessor</w:t>
      </w:r>
      <w:r w:rsidR="005E74A7">
        <w:t xml:space="preserve">. </w:t>
      </w:r>
      <w:r w:rsidR="00F45931">
        <w:t>Schon</w:t>
      </w:r>
      <w:r w:rsidR="005E74A7">
        <w:t xml:space="preserve"> seine erste, inzwischen verstorbene Ehefrau, Eva Braak, war </w:t>
      </w:r>
      <w:r w:rsidR="006A5142">
        <w:t>an</w:t>
      </w:r>
      <w:r w:rsidR="005E74A7">
        <w:t xml:space="preserve"> seine</w:t>
      </w:r>
      <w:r w:rsidR="006A5142">
        <w:t>r</w:t>
      </w:r>
      <w:r w:rsidR="005E74A7">
        <w:t xml:space="preserve"> Forschung </w:t>
      </w:r>
      <w:r w:rsidR="004F0D69">
        <w:t xml:space="preserve">intensiv </w:t>
      </w:r>
      <w:r w:rsidR="006A5142">
        <w:t>beteiligt</w:t>
      </w:r>
      <w:r w:rsidR="005E74A7">
        <w:t>.</w:t>
      </w:r>
    </w:p>
    <w:p w:rsidR="005E74A7" w:rsidRDefault="005E74A7" w:rsidP="00405D0A">
      <w:pPr>
        <w:jc w:val="both"/>
      </w:pPr>
    </w:p>
    <w:p w:rsidR="00F73047" w:rsidRDefault="00CD5A24" w:rsidP="00405D0A">
      <w:pPr>
        <w:jc w:val="both"/>
      </w:pPr>
      <w:r w:rsidRPr="00CF7C84">
        <w:t xml:space="preserve">Braak befasst sich seit </w:t>
      </w:r>
      <w:r w:rsidR="00F45931">
        <w:t>vielen Jahren</w:t>
      </w:r>
      <w:r w:rsidRPr="00CF7C84">
        <w:t xml:space="preserve"> mit de</w:t>
      </w:r>
      <w:r w:rsidR="009C71C9">
        <w:t>r</w:t>
      </w:r>
      <w:r w:rsidRPr="00CF7C84">
        <w:t xml:space="preserve"> </w:t>
      </w:r>
      <w:r w:rsidR="009C71C9">
        <w:t>A</w:t>
      </w:r>
      <w:r w:rsidR="00AB46E8">
        <w:t>rchitektur</w:t>
      </w:r>
      <w:r w:rsidRPr="00CF7C84">
        <w:t xml:space="preserve"> des menschlichen Gehirns und der Frage, wie es sich </w:t>
      </w:r>
      <w:r w:rsidR="0065681B" w:rsidRPr="00CF7C84">
        <w:t xml:space="preserve">infolge </w:t>
      </w:r>
      <w:r w:rsidR="00AC0907" w:rsidRPr="00CF7C84">
        <w:t>neurodegenerativer</w:t>
      </w:r>
      <w:r w:rsidR="00E020F4" w:rsidRPr="00CF7C84">
        <w:t xml:space="preserve"> Erkrankungen verändert. </w:t>
      </w:r>
      <w:r w:rsidR="00781933" w:rsidRPr="00CF7C84">
        <w:t>Dafür</w:t>
      </w:r>
      <w:r w:rsidRPr="00CF7C84">
        <w:t xml:space="preserve"> hat </w:t>
      </w:r>
      <w:r w:rsidR="00934C5F">
        <w:t>er</w:t>
      </w:r>
      <w:r w:rsidR="00781933" w:rsidRPr="00CF7C84">
        <w:t xml:space="preserve"> </w:t>
      </w:r>
      <w:r w:rsidRPr="00CF7C84">
        <w:t xml:space="preserve">die </w:t>
      </w:r>
      <w:r w:rsidRPr="00645188">
        <w:t xml:space="preserve">Gehirne </w:t>
      </w:r>
      <w:r w:rsidR="00AF7E6C">
        <w:t>tausender</w:t>
      </w:r>
      <w:r w:rsidRPr="00645188">
        <w:t xml:space="preserve"> </w:t>
      </w:r>
      <w:r w:rsidR="00DB7191">
        <w:t>v</w:t>
      </w:r>
      <w:r w:rsidRPr="00645188">
        <w:t>erstorbene</w:t>
      </w:r>
      <w:r w:rsidR="0089208A">
        <w:t>r</w:t>
      </w:r>
      <w:r w:rsidRPr="00CF7C84">
        <w:t xml:space="preserve"> </w:t>
      </w:r>
      <w:r w:rsidR="00DE7335">
        <w:t>Menschen</w:t>
      </w:r>
      <w:r w:rsidR="00DB7191">
        <w:t xml:space="preserve"> </w:t>
      </w:r>
      <w:r w:rsidRPr="00CF7C84">
        <w:t xml:space="preserve">auf krankhafte Veränderungen untersucht. </w:t>
      </w:r>
      <w:r w:rsidR="008D342D">
        <w:t xml:space="preserve">Im Jahre 2014 zählte ihn der Medienkonzern Thomson Reuters zu einem der weltweit meistzitierten Wissenschaftler seines Fachgebietes. </w:t>
      </w:r>
      <w:r w:rsidR="007F03A4" w:rsidRPr="00CF7C84">
        <w:t xml:space="preserve">Seine </w:t>
      </w:r>
      <w:r w:rsidR="00F73047" w:rsidRPr="00CF7C84">
        <w:t xml:space="preserve">Studien </w:t>
      </w:r>
      <w:r w:rsidR="007F03A4" w:rsidRPr="00CF7C84">
        <w:t>haben</w:t>
      </w:r>
      <w:r w:rsidR="00F73047" w:rsidRPr="00CF7C84">
        <w:t xml:space="preserve"> die Vorstellung davon, wie sich </w:t>
      </w:r>
      <w:r w:rsidR="00BE1EA6" w:rsidRPr="00CF7C84">
        <w:t xml:space="preserve">die </w:t>
      </w:r>
      <w:r w:rsidR="00F73047" w:rsidRPr="00CF7C84">
        <w:t>Alzheimer</w:t>
      </w:r>
      <w:r w:rsidR="00DB5C0A">
        <w:t>-</w:t>
      </w:r>
      <w:r w:rsidR="00F73047" w:rsidRPr="00CF7C84">
        <w:t xml:space="preserve"> und </w:t>
      </w:r>
      <w:r w:rsidR="0077797B" w:rsidRPr="00CF7C84">
        <w:t xml:space="preserve">die </w:t>
      </w:r>
      <w:r w:rsidR="00F73047" w:rsidRPr="00CF7C84">
        <w:t>Parkinson</w:t>
      </w:r>
      <w:r w:rsidR="00DB5C0A">
        <w:t>-</w:t>
      </w:r>
      <w:r w:rsidR="0077797B" w:rsidRPr="00CF7C84">
        <w:t xml:space="preserve">Erkrankung </w:t>
      </w:r>
      <w:r w:rsidR="00F73047" w:rsidRPr="00CF7C84">
        <w:t>entwickeln,</w:t>
      </w:r>
      <w:r w:rsidR="007F03A4" w:rsidRPr="00CF7C84">
        <w:t xml:space="preserve"> maßgeblich </w:t>
      </w:r>
      <w:r w:rsidR="007F03A4">
        <w:t>beeinflusst.</w:t>
      </w:r>
      <w:r>
        <w:t xml:space="preserve"> </w:t>
      </w:r>
      <w:r w:rsidR="00745AEC">
        <w:t>Sie</w:t>
      </w:r>
      <w:r w:rsidR="004C6B03">
        <w:t xml:space="preserve"> zeigen insbesondere, dass sich </w:t>
      </w:r>
      <w:r w:rsidR="005E17EB">
        <w:t>diese Erkrankungen</w:t>
      </w:r>
      <w:r w:rsidR="004C6B03">
        <w:t xml:space="preserve"> schleichend </w:t>
      </w:r>
      <w:r w:rsidR="0014070E">
        <w:t>und für die Betroffenen oft unbemerkt über Jahre entwickeln, bevor sich erste Symptome bemerkbar machen</w:t>
      </w:r>
      <w:r w:rsidR="004C6B03">
        <w:t xml:space="preserve">. </w:t>
      </w:r>
    </w:p>
    <w:p w:rsidR="007562C9" w:rsidRDefault="007562C9" w:rsidP="00405D0A">
      <w:pPr>
        <w:jc w:val="both"/>
      </w:pPr>
    </w:p>
    <w:p w:rsidR="007562C9" w:rsidRPr="007562C9" w:rsidRDefault="007562C9" w:rsidP="00405D0A">
      <w:pPr>
        <w:jc w:val="both"/>
        <w:rPr>
          <w:b/>
        </w:rPr>
      </w:pPr>
      <w:r w:rsidRPr="007562C9">
        <w:rPr>
          <w:b/>
        </w:rPr>
        <w:t>Markante Merkmale</w:t>
      </w:r>
    </w:p>
    <w:p w:rsidR="00F73047" w:rsidRDefault="00F73047" w:rsidP="00405D0A">
      <w:pPr>
        <w:jc w:val="both"/>
      </w:pPr>
    </w:p>
    <w:p w:rsidR="008F67F7" w:rsidRDefault="00761727" w:rsidP="00405D0A">
      <w:pPr>
        <w:jc w:val="both"/>
      </w:pPr>
      <w:r>
        <w:t>Im Zug</w:t>
      </w:r>
      <w:r w:rsidR="00DC6924">
        <w:t>e</w:t>
      </w:r>
      <w:r>
        <w:t xml:space="preserve"> der A</w:t>
      </w:r>
      <w:r w:rsidR="001C0C55">
        <w:t xml:space="preserve">lzheimer-Erkrankung kommt es zur </w:t>
      </w:r>
      <w:r>
        <w:t xml:space="preserve">fortschreitenden Fehlfunktion </w:t>
      </w:r>
      <w:r w:rsidR="00DB7191">
        <w:t xml:space="preserve">von Hirnzellen </w:t>
      </w:r>
      <w:r>
        <w:t xml:space="preserve">und </w:t>
      </w:r>
      <w:r w:rsidR="00DB7191">
        <w:t>deren</w:t>
      </w:r>
      <w:r w:rsidR="00DC6924">
        <w:t xml:space="preserve"> </w:t>
      </w:r>
      <w:r>
        <w:t>Absterben. Ein typisches Merkmal ist zudem, dass sich spezielle Eiwei</w:t>
      </w:r>
      <w:r w:rsidR="00DC6924">
        <w:t>ß</w:t>
      </w:r>
      <w:r>
        <w:t xml:space="preserve">stoffe </w:t>
      </w:r>
      <w:r w:rsidR="00DC6924">
        <w:t xml:space="preserve">– </w:t>
      </w:r>
      <w:r>
        <w:t>sogenannte Tau-Proteine</w:t>
      </w:r>
      <w:r w:rsidR="00DC6924">
        <w:t xml:space="preserve"> – </w:t>
      </w:r>
      <w:r w:rsidR="007C3A34">
        <w:t xml:space="preserve">im Gehirn </w:t>
      </w:r>
      <w:r w:rsidR="00DC6924">
        <w:t xml:space="preserve">zu winzigen Klumpen anhäufen. Braak stellte fest, dass diese Ablagerungen </w:t>
      </w:r>
      <w:r w:rsidR="0050635A">
        <w:t>keineswegs</w:t>
      </w:r>
      <w:r w:rsidR="00E038A9">
        <w:t xml:space="preserve"> zufällig auftreten. </w:t>
      </w:r>
      <w:r w:rsidR="0054050E">
        <w:t xml:space="preserve">Vielmehr folgt </w:t>
      </w:r>
      <w:r w:rsidR="001656C9">
        <w:t>ihre</w:t>
      </w:r>
      <w:r w:rsidR="0054050E">
        <w:t xml:space="preserve"> Verteilung einem charakteristischen Muster, das sich im Laufe der Erkrankung verändert</w:t>
      </w:r>
      <w:r w:rsidR="00E020F4">
        <w:t>:</w:t>
      </w:r>
      <w:r w:rsidR="002830F7">
        <w:t xml:space="preserve"> </w:t>
      </w:r>
      <w:r w:rsidR="00D812B3">
        <w:t>Die</w:t>
      </w:r>
      <w:r w:rsidR="007551FB">
        <w:t xml:space="preserve"> </w:t>
      </w:r>
      <w:r w:rsidR="00D34FA5">
        <w:t>Ablagerungen</w:t>
      </w:r>
      <w:r w:rsidR="00DD3E87">
        <w:t xml:space="preserve"> </w:t>
      </w:r>
      <w:r w:rsidR="00DB7191">
        <w:t>zeigen sich</w:t>
      </w:r>
      <w:r w:rsidR="00DD3E87">
        <w:t xml:space="preserve"> </w:t>
      </w:r>
      <w:r w:rsidR="007551FB">
        <w:t xml:space="preserve">zunächst </w:t>
      </w:r>
      <w:r w:rsidR="006E7C60">
        <w:t>im</w:t>
      </w:r>
      <w:r w:rsidR="008F4A95" w:rsidRPr="007D07E5">
        <w:t xml:space="preserve"> </w:t>
      </w:r>
      <w:r w:rsidR="006E7C60" w:rsidRPr="00D87352">
        <w:rPr>
          <w:i/>
        </w:rPr>
        <w:t>„</w:t>
      </w:r>
      <w:r w:rsidR="006E7C60" w:rsidRPr="00D87352">
        <w:rPr>
          <w:rStyle w:val="Hervorhebung"/>
          <w:i w:val="0"/>
        </w:rPr>
        <w:t>Schläfenlappen</w:t>
      </w:r>
      <w:r w:rsidR="006E7C60">
        <w:rPr>
          <w:rStyle w:val="Hervorhebung"/>
          <w:i w:val="0"/>
        </w:rPr>
        <w:t>“,</w:t>
      </w:r>
      <w:r w:rsidR="006E7C60" w:rsidRPr="007D07E5">
        <w:t xml:space="preserve"> </w:t>
      </w:r>
      <w:r w:rsidR="008F4A95" w:rsidRPr="007D07E5">
        <w:t>e</w:t>
      </w:r>
      <w:r w:rsidR="008F4A95">
        <w:t>iner Region des Großhirns</w:t>
      </w:r>
      <w:r w:rsidR="006E7C60">
        <w:t xml:space="preserve">. </w:t>
      </w:r>
      <w:r w:rsidR="001C0C55">
        <w:t>Im</w:t>
      </w:r>
      <w:r w:rsidR="007551FB">
        <w:t xml:space="preserve"> späteren </w:t>
      </w:r>
      <w:r w:rsidR="00DC6924">
        <w:t>V</w:t>
      </w:r>
      <w:r w:rsidR="007551FB">
        <w:t xml:space="preserve">erlauf </w:t>
      </w:r>
      <w:r w:rsidR="008F4A95">
        <w:t xml:space="preserve">erscheinen sie </w:t>
      </w:r>
      <w:r w:rsidR="00420802">
        <w:t>nach und nach</w:t>
      </w:r>
      <w:r w:rsidR="001C0C55">
        <w:t xml:space="preserve"> </w:t>
      </w:r>
      <w:r w:rsidR="007551FB">
        <w:t xml:space="preserve">auch in </w:t>
      </w:r>
      <w:r w:rsidR="00420802">
        <w:t>anderen</w:t>
      </w:r>
      <w:r w:rsidR="008E04CB">
        <w:t xml:space="preserve"> </w:t>
      </w:r>
      <w:r w:rsidR="005B1D41">
        <w:t>Hirnb</w:t>
      </w:r>
      <w:r w:rsidR="00B85C45">
        <w:t xml:space="preserve">ereichen. </w:t>
      </w:r>
      <w:r w:rsidR="006E57AE">
        <w:t>Auf dieser Grundlage</w:t>
      </w:r>
      <w:r w:rsidR="003A1B08">
        <w:t xml:space="preserve"> teilte </w:t>
      </w:r>
      <w:r w:rsidR="0054050E">
        <w:t xml:space="preserve">Braak </w:t>
      </w:r>
      <w:r w:rsidR="007C3A34">
        <w:t>die Entwicklung von Alzheimer</w:t>
      </w:r>
      <w:r w:rsidR="00EF098E">
        <w:t xml:space="preserve"> </w:t>
      </w:r>
      <w:r w:rsidR="0054050E" w:rsidRPr="00CF7C84">
        <w:t>in verschiedene Phasen</w:t>
      </w:r>
      <w:r w:rsidR="000F6775">
        <w:t xml:space="preserve"> ein</w:t>
      </w:r>
      <w:r w:rsidR="00D34FA5" w:rsidRPr="00CF7C84">
        <w:t xml:space="preserve">, die </w:t>
      </w:r>
      <w:r w:rsidR="00E020F4" w:rsidRPr="00CF7C84">
        <w:t xml:space="preserve">heute „Braak-Stadien“ </w:t>
      </w:r>
      <w:r w:rsidR="00D34FA5" w:rsidRPr="00CF7C84">
        <w:t>genannt werden</w:t>
      </w:r>
      <w:r w:rsidR="00BE1EA6" w:rsidRPr="00CF7C84">
        <w:t xml:space="preserve"> und international anerkannt sind</w:t>
      </w:r>
      <w:r w:rsidR="00501D6A">
        <w:t>.</w:t>
      </w:r>
      <w:r w:rsidR="005209E0">
        <w:t xml:space="preserve"> Die </w:t>
      </w:r>
      <w:r w:rsidR="009574F3">
        <w:t>ursprüngliche</w:t>
      </w:r>
      <w:r w:rsidR="005209E0">
        <w:t xml:space="preserve"> </w:t>
      </w:r>
      <w:r w:rsidR="00883107">
        <w:t>Facha</w:t>
      </w:r>
      <w:r w:rsidR="005209E0">
        <w:t xml:space="preserve">rbeit hierzu </w:t>
      </w:r>
      <w:r w:rsidR="009574F3">
        <w:t>erschien</w:t>
      </w:r>
      <w:r w:rsidR="005209E0">
        <w:t xml:space="preserve"> im Jahre 1991.</w:t>
      </w:r>
    </w:p>
    <w:p w:rsidR="00AF7E6C" w:rsidRDefault="00AF7E6C" w:rsidP="00405D0A">
      <w:pPr>
        <w:jc w:val="both"/>
      </w:pPr>
    </w:p>
    <w:p w:rsidR="004D7E20" w:rsidRDefault="004D7E20" w:rsidP="00405D0A">
      <w:pPr>
        <w:jc w:val="both"/>
      </w:pPr>
      <w:r w:rsidRPr="00582B3E">
        <w:t>Dass sich die Symptome einer Alzheimer-Erkrankung in Laufe der Zeit verändern, war ein lange bekan</w:t>
      </w:r>
      <w:r w:rsidR="009574F3">
        <w:t xml:space="preserve">ntes Phänomen. </w:t>
      </w:r>
      <w:r w:rsidR="000F261D">
        <w:t xml:space="preserve">Doch erst Braak konnte die </w:t>
      </w:r>
      <w:r w:rsidR="000F261D" w:rsidRPr="00582B3E">
        <w:t>krankhafte</w:t>
      </w:r>
      <w:r w:rsidR="000F261D">
        <w:t>n</w:t>
      </w:r>
      <w:r w:rsidR="000F261D" w:rsidRPr="00582B3E">
        <w:t xml:space="preserve"> Veränderungen des Gehirns </w:t>
      </w:r>
      <w:r w:rsidR="000F261D">
        <w:t>und</w:t>
      </w:r>
      <w:r w:rsidR="000F261D" w:rsidRPr="00582B3E">
        <w:t xml:space="preserve"> </w:t>
      </w:r>
      <w:r w:rsidR="000F261D">
        <w:t xml:space="preserve">deren zeitliche Entwicklung mit </w:t>
      </w:r>
      <w:r w:rsidR="000F261D" w:rsidRPr="00582B3E">
        <w:t>klin</w:t>
      </w:r>
      <w:r w:rsidR="000F261D">
        <w:t>ischen Symptomen</w:t>
      </w:r>
      <w:r w:rsidR="000F261D" w:rsidRPr="00582B3E">
        <w:t xml:space="preserve"> in Zusammenhang </w:t>
      </w:r>
      <w:r w:rsidR="000F261D">
        <w:t>bringen: D</w:t>
      </w:r>
      <w:r w:rsidR="001C0C55" w:rsidRPr="00582B3E">
        <w:t>ie Braak-Stadien</w:t>
      </w:r>
      <w:r w:rsidRPr="00582B3E">
        <w:t xml:space="preserve"> </w:t>
      </w:r>
      <w:r w:rsidR="007562C9">
        <w:t xml:space="preserve">sind </w:t>
      </w:r>
      <w:r w:rsidR="000F261D">
        <w:t xml:space="preserve">gewissermaßen </w:t>
      </w:r>
      <w:r w:rsidR="007562C9">
        <w:t xml:space="preserve">Momentaufnahmen des Krankheitsverlaufs und </w:t>
      </w:r>
      <w:r w:rsidRPr="00582B3E">
        <w:t xml:space="preserve">beschreiben, wie die Erkrankung im Gehirn voranschreitet. </w:t>
      </w:r>
      <w:r w:rsidR="003741A3">
        <w:t>Im Zuge der Erkrankung</w:t>
      </w:r>
      <w:r w:rsidRPr="00582B3E">
        <w:t xml:space="preserve"> werden </w:t>
      </w:r>
      <w:r w:rsidR="003741A3">
        <w:t xml:space="preserve">dann </w:t>
      </w:r>
      <w:r w:rsidRPr="00582B3E">
        <w:t xml:space="preserve">nach und nach </w:t>
      </w:r>
      <w:r w:rsidR="000F261D">
        <w:t>diverse</w:t>
      </w:r>
      <w:r w:rsidR="00BB0BA2" w:rsidRPr="00582B3E">
        <w:t xml:space="preserve"> </w:t>
      </w:r>
      <w:r w:rsidR="003529C9" w:rsidRPr="00582B3E">
        <w:t>Hirnr</w:t>
      </w:r>
      <w:r w:rsidRPr="00582B3E">
        <w:t>egionen erfasst</w:t>
      </w:r>
      <w:r w:rsidR="00BB0BA2" w:rsidRPr="00582B3E">
        <w:t xml:space="preserve"> und verschiedene </w:t>
      </w:r>
      <w:r w:rsidR="000F261D">
        <w:t>F</w:t>
      </w:r>
      <w:r w:rsidR="00BB0BA2" w:rsidRPr="00582B3E">
        <w:t xml:space="preserve">unktionen </w:t>
      </w:r>
      <w:r w:rsidR="000F6775">
        <w:t xml:space="preserve">des Gehirns </w:t>
      </w:r>
      <w:r w:rsidR="00BB0BA2" w:rsidRPr="00582B3E">
        <w:t>beeinträchtigt</w:t>
      </w:r>
      <w:r w:rsidR="003529C9" w:rsidRPr="00582B3E">
        <w:t xml:space="preserve">. </w:t>
      </w:r>
      <w:r w:rsidR="00883107">
        <w:t>Damit</w:t>
      </w:r>
      <w:r w:rsidR="003529C9" w:rsidRPr="00582B3E">
        <w:t xml:space="preserve"> </w:t>
      </w:r>
      <w:r w:rsidRPr="00582B3E">
        <w:t>verändert sich das Krankheitsbild.</w:t>
      </w:r>
    </w:p>
    <w:p w:rsidR="005F145E" w:rsidRDefault="005F145E" w:rsidP="00405D0A">
      <w:pPr>
        <w:jc w:val="both"/>
      </w:pPr>
    </w:p>
    <w:p w:rsidR="00164174" w:rsidRDefault="009574F3" w:rsidP="00405D0A">
      <w:pPr>
        <w:jc w:val="both"/>
      </w:pPr>
      <w:r>
        <w:t>Im Jahre 2003</w:t>
      </w:r>
      <w:r w:rsidR="008F67F7">
        <w:t xml:space="preserve"> stellte Braak ein ähnliches Verlaufsschema für Parkinson vor</w:t>
      </w:r>
      <w:r w:rsidR="00D34FA5">
        <w:t>. Es</w:t>
      </w:r>
      <w:r w:rsidR="00F54AAE">
        <w:t xml:space="preserve"> </w:t>
      </w:r>
      <w:r w:rsidR="00D34FA5">
        <w:t xml:space="preserve">unterteilt </w:t>
      </w:r>
      <w:r w:rsidR="008F4A95">
        <w:t>die</w:t>
      </w:r>
      <w:r w:rsidR="00D34FA5">
        <w:t xml:space="preserve"> </w:t>
      </w:r>
      <w:r w:rsidR="008F4A95">
        <w:t xml:space="preserve">Entwicklung </w:t>
      </w:r>
      <w:r w:rsidR="00F54AAE">
        <w:t>diese</w:t>
      </w:r>
      <w:r w:rsidR="00D34FA5">
        <w:t>r</w:t>
      </w:r>
      <w:r w:rsidR="00F54AAE">
        <w:t xml:space="preserve"> Erkrankung</w:t>
      </w:r>
      <w:r w:rsidR="008F67F7">
        <w:t xml:space="preserve"> ebenfalls in verschiedene Stadien </w:t>
      </w:r>
      <w:r w:rsidR="0092572A">
        <w:t>–</w:t>
      </w:r>
      <w:r w:rsidR="00F0017E">
        <w:t xml:space="preserve"> in Abhängigkeit davon, welche </w:t>
      </w:r>
      <w:r w:rsidR="0076122F">
        <w:t>Areale des Gehirns</w:t>
      </w:r>
      <w:r w:rsidR="00F0017E">
        <w:t xml:space="preserve"> betroffen sind.</w:t>
      </w:r>
      <w:r w:rsidR="008F67F7">
        <w:t xml:space="preserve"> Dabei orientierte sich </w:t>
      </w:r>
      <w:r w:rsidR="00D34FA5">
        <w:t xml:space="preserve">Braak </w:t>
      </w:r>
      <w:r w:rsidR="008E04CB">
        <w:t xml:space="preserve">wiederum am Vorkommen krankheitstypischer </w:t>
      </w:r>
      <w:r w:rsidR="004451C2">
        <w:t xml:space="preserve">Merkmale: </w:t>
      </w:r>
      <w:r w:rsidR="008E04CB">
        <w:t xml:space="preserve">den </w:t>
      </w:r>
      <w:r w:rsidR="00A871F6">
        <w:t>„</w:t>
      </w:r>
      <w:r w:rsidR="00E020F4">
        <w:t>Lewy-Körperchen</w:t>
      </w:r>
      <w:r w:rsidR="00A871F6">
        <w:t>“</w:t>
      </w:r>
      <w:r w:rsidR="00FD71E8">
        <w:t xml:space="preserve">. </w:t>
      </w:r>
      <w:r w:rsidR="001656C9">
        <w:t>D</w:t>
      </w:r>
      <w:r w:rsidR="008E04CB">
        <w:t xml:space="preserve">iese </w:t>
      </w:r>
      <w:r w:rsidR="008F67F7">
        <w:t>mikroskopisch</w:t>
      </w:r>
      <w:r w:rsidR="00F0017E">
        <w:t xml:space="preserve"> kleine</w:t>
      </w:r>
      <w:r w:rsidR="008E04CB">
        <w:t>n</w:t>
      </w:r>
      <w:r w:rsidR="008F67F7">
        <w:t xml:space="preserve"> </w:t>
      </w:r>
      <w:r w:rsidR="00FD71E8">
        <w:t>Partikel</w:t>
      </w:r>
      <w:r w:rsidR="00FE587E">
        <w:t xml:space="preserve">, die </w:t>
      </w:r>
      <w:r w:rsidR="00A871F6">
        <w:t xml:space="preserve">vor allem </w:t>
      </w:r>
      <w:r w:rsidR="00FE587E">
        <w:t>den</w:t>
      </w:r>
      <w:r w:rsidR="00FD71E8">
        <w:t xml:space="preserve"> </w:t>
      </w:r>
      <w:r w:rsidR="00A871F6">
        <w:t xml:space="preserve">Eiweißstoff „Alpha-Synuclein“ </w:t>
      </w:r>
      <w:r w:rsidR="00FE587E">
        <w:t>enthalten,</w:t>
      </w:r>
      <w:r w:rsidR="00A871F6">
        <w:t xml:space="preserve"> </w:t>
      </w:r>
      <w:r w:rsidR="001656C9">
        <w:t xml:space="preserve">sammeln sich </w:t>
      </w:r>
      <w:r w:rsidR="00C12AE1">
        <w:t>in den Nervenzellen von</w:t>
      </w:r>
      <w:r w:rsidR="001656C9">
        <w:t xml:space="preserve"> Menschen mit Parkinson </w:t>
      </w:r>
      <w:r w:rsidR="00D832F9">
        <w:t>an</w:t>
      </w:r>
      <w:r w:rsidR="00CF667A">
        <w:t>.</w:t>
      </w:r>
    </w:p>
    <w:p w:rsidR="004C6B03" w:rsidRDefault="004C6B03" w:rsidP="00405D0A">
      <w:pPr>
        <w:jc w:val="both"/>
      </w:pPr>
    </w:p>
    <w:p w:rsidR="00A551EA" w:rsidRDefault="004C6B03" w:rsidP="00405D0A">
      <w:pPr>
        <w:jc w:val="both"/>
      </w:pPr>
      <w:r>
        <w:t xml:space="preserve">Die von Heiko Braak entwickelten </w:t>
      </w:r>
      <w:r w:rsidR="0087240F">
        <w:t>Klassifizierungen</w:t>
      </w:r>
      <w:r w:rsidR="005F145E">
        <w:t xml:space="preserve"> </w:t>
      </w:r>
      <w:r w:rsidR="00D832F9">
        <w:t xml:space="preserve">der </w:t>
      </w:r>
      <w:r w:rsidR="005E17EB">
        <w:t>P</w:t>
      </w:r>
      <w:r w:rsidR="00D832F9">
        <w:t xml:space="preserve">hasen </w:t>
      </w:r>
      <w:r w:rsidR="005E17EB">
        <w:t xml:space="preserve">von Alzheimer und Parkinson </w:t>
      </w:r>
      <w:r w:rsidR="00F449C4">
        <w:t>haben längst Eingang in medizinische Lehrbücher gefunden</w:t>
      </w:r>
      <w:r w:rsidR="005F145E">
        <w:t xml:space="preserve">. </w:t>
      </w:r>
      <w:r w:rsidR="00A11DEF">
        <w:t xml:space="preserve">Für Wissenschaftler in aller Welt </w:t>
      </w:r>
      <w:r w:rsidR="007562C9">
        <w:t>bieten</w:t>
      </w:r>
      <w:r w:rsidR="00A11DEF">
        <w:t xml:space="preserve"> die Braak-</w:t>
      </w:r>
      <w:r w:rsidR="005756DB">
        <w:t>Stadien</w:t>
      </w:r>
      <w:r w:rsidR="00A11DEF">
        <w:t xml:space="preserve"> </w:t>
      </w:r>
      <w:r w:rsidR="001C0C55">
        <w:t>e</w:t>
      </w:r>
      <w:r w:rsidR="00420802">
        <w:t>ine standardisierte</w:t>
      </w:r>
      <w:r w:rsidR="001C0C55">
        <w:t xml:space="preserve"> </w:t>
      </w:r>
      <w:r w:rsidR="00420802">
        <w:t>Grundlage</w:t>
      </w:r>
      <w:r w:rsidR="00A11DEF">
        <w:t xml:space="preserve">, um krankhafte Veränderungen des Gehirns </w:t>
      </w:r>
      <w:r w:rsidR="00BA51BA">
        <w:t>zu beschreiben</w:t>
      </w:r>
      <w:r w:rsidR="00A11DEF">
        <w:t xml:space="preserve"> und Befunde </w:t>
      </w:r>
      <w:r w:rsidR="001C745D">
        <w:t>von unterschiedlichen</w:t>
      </w:r>
      <w:r w:rsidR="00A11DEF">
        <w:t xml:space="preserve"> Patienten miteinander </w:t>
      </w:r>
      <w:r w:rsidR="001C745D">
        <w:t xml:space="preserve">zu </w:t>
      </w:r>
      <w:r w:rsidR="00A11DEF">
        <w:t xml:space="preserve">vergleichen. </w:t>
      </w:r>
    </w:p>
    <w:p w:rsidR="00A551EA" w:rsidRDefault="00A551EA" w:rsidP="00405D0A">
      <w:pPr>
        <w:jc w:val="both"/>
      </w:pPr>
    </w:p>
    <w:p w:rsidR="005F145E" w:rsidRDefault="005E17EB" w:rsidP="00405D0A">
      <w:pPr>
        <w:jc w:val="both"/>
      </w:pPr>
      <w:r>
        <w:t>Braak</w:t>
      </w:r>
      <w:r w:rsidR="000F261D">
        <w:t>s</w:t>
      </w:r>
      <w:r>
        <w:t xml:space="preserve"> </w:t>
      </w:r>
      <w:r w:rsidR="00C95AAB">
        <w:t>Forschungstätigkeit</w:t>
      </w:r>
      <w:r w:rsidR="000F261D">
        <w:t xml:space="preserve"> </w:t>
      </w:r>
      <w:r w:rsidR="00C95AAB">
        <w:t xml:space="preserve">geht </w:t>
      </w:r>
      <w:r w:rsidR="000F261D">
        <w:t xml:space="preserve">jedoch darüber hinaus. So hat er auch </w:t>
      </w:r>
      <w:r w:rsidR="005F145E" w:rsidRPr="001845D3">
        <w:t xml:space="preserve">zum Verständnis </w:t>
      </w:r>
      <w:r w:rsidR="005F145E">
        <w:t xml:space="preserve">der </w:t>
      </w:r>
      <w:r w:rsidR="005F145E">
        <w:rPr>
          <w:iCs/>
        </w:rPr>
        <w:t>Nervenkrankheit ALS</w:t>
      </w:r>
      <w:r w:rsidR="005F145E" w:rsidRPr="007F05F5">
        <w:rPr>
          <w:iCs/>
        </w:rPr>
        <w:t xml:space="preserve"> sowie der </w:t>
      </w:r>
      <w:hyperlink r:id="rId14" w:tooltip="Silberkornkrankheit" w:history="1">
        <w:r w:rsidR="005F145E" w:rsidRPr="007F05F5">
          <w:t>Silberkornkrankheit</w:t>
        </w:r>
      </w:hyperlink>
      <w:r w:rsidR="005F145E">
        <w:t xml:space="preserve"> – </w:t>
      </w:r>
      <w:r w:rsidR="005F145E" w:rsidRPr="007F05F5">
        <w:t xml:space="preserve">einer </w:t>
      </w:r>
      <w:r w:rsidR="005F145E">
        <w:t>seltenen</w:t>
      </w:r>
      <w:r w:rsidR="005F145E" w:rsidRPr="007F05F5">
        <w:t xml:space="preserve"> Form der</w:t>
      </w:r>
      <w:r w:rsidR="00E63D45">
        <w:t xml:space="preserve"> Demenz – </w:t>
      </w:r>
      <w:r w:rsidR="00C95AAB">
        <w:t>wesentlich beitragen</w:t>
      </w:r>
      <w:r w:rsidR="003B0B07">
        <w:t xml:space="preserve">. Dass der Wissenschaftler ein Vordenker ist, zeigt sich </w:t>
      </w:r>
      <w:r w:rsidR="00A84D0A">
        <w:t>zudem</w:t>
      </w:r>
      <w:r w:rsidR="003B0B07">
        <w:t xml:space="preserve"> an einer vo</w:t>
      </w:r>
      <w:r w:rsidR="0089208A">
        <w:t>n</w:t>
      </w:r>
      <w:r w:rsidR="003B0B07">
        <w:t xml:space="preserve"> </w:t>
      </w:r>
      <w:r w:rsidR="002F769C">
        <w:t xml:space="preserve">ihm </w:t>
      </w:r>
      <w:r w:rsidR="003B0B07">
        <w:t>aufgestellten Hypothese</w:t>
      </w:r>
      <w:r w:rsidR="00C95AAB">
        <w:t xml:space="preserve">: </w:t>
      </w:r>
      <w:r w:rsidR="005F145E">
        <w:lastRenderedPageBreak/>
        <w:t>Demnach könnte die Parkinson-Erk</w:t>
      </w:r>
      <w:r w:rsidR="006F575F">
        <w:t>r</w:t>
      </w:r>
      <w:r w:rsidR="005F145E">
        <w:t xml:space="preserve">ankung nicht </w:t>
      </w:r>
      <w:r w:rsidR="0089208A">
        <w:t xml:space="preserve">wie gemeinhin angenommen </w:t>
      </w:r>
      <w:r w:rsidR="005F145E">
        <w:t xml:space="preserve">im Gehirn </w:t>
      </w:r>
      <w:r w:rsidR="006574C2">
        <w:t xml:space="preserve">beginnen, </w:t>
      </w:r>
      <w:r w:rsidR="005F145E">
        <w:t>sondern im Nervengeflecht des Magen-Darm-Systems und sich von dor</w:t>
      </w:r>
      <w:r w:rsidR="006F575F">
        <w:t>t</w:t>
      </w:r>
      <w:r w:rsidR="005F145E">
        <w:t xml:space="preserve"> aus über Nervenleitungen </w:t>
      </w:r>
      <w:r w:rsidR="006F575F">
        <w:t>bis ins</w:t>
      </w:r>
      <w:r w:rsidR="005F145E">
        <w:t xml:space="preserve"> </w:t>
      </w:r>
      <w:r w:rsidR="00CB78D2">
        <w:t>Gehirn</w:t>
      </w:r>
      <w:r w:rsidR="006F575F">
        <w:t xml:space="preserve"> ausbreiten.</w:t>
      </w:r>
      <w:r w:rsidR="00C95AAB">
        <w:t xml:space="preserve"> Diese Vermutung ist bis heute Gegenstand der Forschung.</w:t>
      </w:r>
    </w:p>
    <w:p w:rsidR="00FF424F" w:rsidRPr="00FF424F" w:rsidRDefault="00FF424F" w:rsidP="00405D0A">
      <w:pPr>
        <w:jc w:val="both"/>
        <w:rPr>
          <w:sz w:val="16"/>
          <w:szCs w:val="16"/>
        </w:rPr>
      </w:pPr>
    </w:p>
    <w:p w:rsidR="009F07AB" w:rsidRPr="004824C7" w:rsidRDefault="00FF424F" w:rsidP="00405D0A">
      <w:pPr>
        <w:jc w:val="both"/>
        <w:rPr>
          <w:sz w:val="16"/>
          <w:szCs w:val="16"/>
        </w:rPr>
      </w:pPr>
      <w:r w:rsidRPr="004824C7">
        <w:rPr>
          <w:sz w:val="16"/>
          <w:szCs w:val="16"/>
        </w:rPr>
        <w:t>--</w:t>
      </w:r>
    </w:p>
    <w:p w:rsidR="008F67F7" w:rsidRPr="004824C7" w:rsidRDefault="008F67F7" w:rsidP="00405D0A">
      <w:pPr>
        <w:jc w:val="both"/>
        <w:rPr>
          <w:sz w:val="16"/>
          <w:szCs w:val="16"/>
        </w:rPr>
      </w:pPr>
    </w:p>
    <w:p w:rsidR="00487070" w:rsidRPr="004824C7" w:rsidRDefault="00487070" w:rsidP="00405D0A">
      <w:pPr>
        <w:jc w:val="both"/>
      </w:pPr>
      <w:r w:rsidRPr="004824C7">
        <w:rPr>
          <w:b/>
        </w:rPr>
        <w:t xml:space="preserve">Das Deutsche Zentrum für Neurodegenerative Erkrankungen </w:t>
      </w:r>
      <w:r w:rsidR="00844D09" w:rsidRPr="004824C7">
        <w:rPr>
          <w:b/>
        </w:rPr>
        <w:t xml:space="preserve">e. V. </w:t>
      </w:r>
      <w:r w:rsidRPr="004824C7">
        <w:rPr>
          <w:b/>
        </w:rPr>
        <w:t>(DZNE)</w:t>
      </w:r>
      <w:r w:rsidRPr="004824C7">
        <w:t xml:space="preserve"> erforscht die Ursachen von Erkrankungen des Nervensystems und entwickelt Strategien zur Prävention, Therapie und Pflege. Es ist eine Einrichtung in der Helmholtz-Gemeinschaft Deutscher Forschungszentren mit Standorten in Berlin, Bonn, Dresden, Göttingen, Magdeburg, München, Rostock/Greifswald, Tübingen und Witten. Das DZNE kooperiert eng mit Universitäten, deren Kliniken und außeruniversitären Einrichtungen. Website: </w:t>
      </w:r>
      <w:hyperlink r:id="rId15" w:history="1">
        <w:r w:rsidRPr="004824C7">
          <w:rPr>
            <w:rStyle w:val="Hyperlink"/>
          </w:rPr>
          <w:t>www.dzne.de</w:t>
        </w:r>
      </w:hyperlink>
    </w:p>
    <w:p w:rsidR="001E1F23" w:rsidRPr="004824C7" w:rsidRDefault="001E1F23" w:rsidP="00405D0A">
      <w:pPr>
        <w:jc w:val="both"/>
      </w:pPr>
    </w:p>
    <w:p w:rsidR="00264BE4" w:rsidRPr="00FB5C3C" w:rsidRDefault="001E1F23" w:rsidP="00405D0A">
      <w:pPr>
        <w:jc w:val="both"/>
        <w:rPr>
          <w:color w:val="008000"/>
          <w:u w:val="single"/>
        </w:rPr>
      </w:pPr>
      <w:r w:rsidRPr="004824C7">
        <w:rPr>
          <w:b/>
        </w:rPr>
        <w:t>Die Piepenbrock Unternehmensgruppe</w:t>
      </w:r>
      <w:r w:rsidRPr="004824C7">
        <w:t xml:space="preserve"> ist ein </w:t>
      </w:r>
      <w:r w:rsidR="00D768F4">
        <w:t>in vierter</w:t>
      </w:r>
      <w:r w:rsidR="00D768F4" w:rsidRPr="004824C7">
        <w:t xml:space="preserve"> Generation </w:t>
      </w:r>
      <w:r w:rsidRPr="004824C7">
        <w:t xml:space="preserve">inhabergeführtes Familienunternehmen. </w:t>
      </w:r>
      <w:r w:rsidR="00D768F4">
        <w:t xml:space="preserve">Der 1913 gegründete Gebäudedienstleister </w:t>
      </w:r>
      <w:r w:rsidRPr="004824C7">
        <w:t xml:space="preserve">stärkt seine Kunden </w:t>
      </w:r>
      <w:r w:rsidR="00D768F4">
        <w:t>mit einem breiten</w:t>
      </w:r>
      <w:r w:rsidRPr="004824C7">
        <w:t xml:space="preserve"> Dienstleistungsspektrum</w:t>
      </w:r>
      <w:r w:rsidR="00D768F4">
        <w:t xml:space="preserve"> </w:t>
      </w:r>
      <w:r w:rsidRPr="004824C7">
        <w:t xml:space="preserve">in den </w:t>
      </w:r>
      <w:r w:rsidR="007722F0" w:rsidRPr="004824C7">
        <w:t>Ge</w:t>
      </w:r>
      <w:r w:rsidR="00B73597" w:rsidRPr="004824C7">
        <w:t>s</w:t>
      </w:r>
      <w:r w:rsidR="007722F0" w:rsidRPr="004824C7">
        <w:t>chäftsb</w:t>
      </w:r>
      <w:r w:rsidRPr="004824C7">
        <w:t>ereichen Facility Management, Gebäudereinigung, Instandhaltung</w:t>
      </w:r>
      <w:r w:rsidR="007722F0" w:rsidRPr="004824C7">
        <w:t xml:space="preserve"> und Sicherheit</w:t>
      </w:r>
      <w:r w:rsidRPr="004824C7">
        <w:t xml:space="preserve">. </w:t>
      </w:r>
      <w:r w:rsidR="00D768F4" w:rsidRPr="00B4412C">
        <w:t>Die Tochterunternehmen LoeschPack und Hastamat sind im Verpackungsmaschinenbau, Planol in der Chemieproduktion erfolgreich.</w:t>
      </w:r>
      <w:r w:rsidR="00D768F4">
        <w:t xml:space="preserve"> </w:t>
      </w:r>
      <w:r w:rsidR="001B305E" w:rsidRPr="004824C7">
        <w:t xml:space="preserve">Piepenbrock </w:t>
      </w:r>
      <w:r w:rsidR="007722F0" w:rsidRPr="004824C7">
        <w:t xml:space="preserve">steht für nachhaltiges Handeln. Seit Anfang 2014 trägt </w:t>
      </w:r>
      <w:r w:rsidR="00DA2062" w:rsidRPr="004824C7">
        <w:t xml:space="preserve">das Unternehmen </w:t>
      </w:r>
      <w:r w:rsidR="007722F0" w:rsidRPr="004824C7">
        <w:t xml:space="preserve">das Siegel „Gesicherte Nachhaltigkeit“ des Deutschen privaten Instituts für Nachhaltigkeit und Ökonomie. </w:t>
      </w:r>
      <w:r w:rsidRPr="004824C7">
        <w:t xml:space="preserve">Website: </w:t>
      </w:r>
      <w:hyperlink r:id="rId16" w:history="1">
        <w:r w:rsidRPr="004824C7">
          <w:rPr>
            <w:rStyle w:val="Hyperlink"/>
          </w:rPr>
          <w:t>www.piepenbrock.de</w:t>
        </w:r>
      </w:hyperlink>
    </w:p>
    <w:sectPr w:rsidR="00264BE4" w:rsidRPr="00FB5C3C" w:rsidSect="007D07E5">
      <w:footerReference w:type="default" r:id="rId17"/>
      <w:pgSz w:w="11906" w:h="16838"/>
      <w:pgMar w:top="993" w:right="3259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920" w:rsidRDefault="00366920" w:rsidP="003522DC">
      <w:r>
        <w:separator/>
      </w:r>
    </w:p>
  </w:endnote>
  <w:endnote w:type="continuationSeparator" w:id="0">
    <w:p w:rsidR="00366920" w:rsidRDefault="00366920" w:rsidP="00352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9896126"/>
      <w:docPartObj>
        <w:docPartGallery w:val="Page Numbers (Bottom of Page)"/>
        <w:docPartUnique/>
      </w:docPartObj>
    </w:sdtPr>
    <w:sdtEndPr/>
    <w:sdtContent>
      <w:p w:rsidR="000807B8" w:rsidRDefault="000807B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76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920" w:rsidRDefault="00366920" w:rsidP="003522DC">
      <w:r>
        <w:separator/>
      </w:r>
    </w:p>
  </w:footnote>
  <w:footnote w:type="continuationSeparator" w:id="0">
    <w:p w:rsidR="00366920" w:rsidRDefault="00366920" w:rsidP="00352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DC"/>
    <w:rsid w:val="00000B34"/>
    <w:rsid w:val="000024F0"/>
    <w:rsid w:val="000106E1"/>
    <w:rsid w:val="00021D59"/>
    <w:rsid w:val="00030E18"/>
    <w:rsid w:val="000310E3"/>
    <w:rsid w:val="00040303"/>
    <w:rsid w:val="00041A42"/>
    <w:rsid w:val="00042A41"/>
    <w:rsid w:val="00046D3C"/>
    <w:rsid w:val="000522CF"/>
    <w:rsid w:val="0005358F"/>
    <w:rsid w:val="00060FC8"/>
    <w:rsid w:val="000614EA"/>
    <w:rsid w:val="000707A4"/>
    <w:rsid w:val="000742B4"/>
    <w:rsid w:val="000770E0"/>
    <w:rsid w:val="000807B8"/>
    <w:rsid w:val="00093DCE"/>
    <w:rsid w:val="000A02A3"/>
    <w:rsid w:val="000A1F69"/>
    <w:rsid w:val="000A466F"/>
    <w:rsid w:val="000A625C"/>
    <w:rsid w:val="000B12DA"/>
    <w:rsid w:val="000B29C6"/>
    <w:rsid w:val="000C2DD1"/>
    <w:rsid w:val="000D2FF5"/>
    <w:rsid w:val="000D683C"/>
    <w:rsid w:val="000E2D69"/>
    <w:rsid w:val="000F261D"/>
    <w:rsid w:val="000F6775"/>
    <w:rsid w:val="00101AEF"/>
    <w:rsid w:val="00102A7D"/>
    <w:rsid w:val="00105660"/>
    <w:rsid w:val="00117763"/>
    <w:rsid w:val="001220E9"/>
    <w:rsid w:val="00124942"/>
    <w:rsid w:val="001252CD"/>
    <w:rsid w:val="00126C81"/>
    <w:rsid w:val="00135622"/>
    <w:rsid w:val="00137481"/>
    <w:rsid w:val="0014070E"/>
    <w:rsid w:val="00151913"/>
    <w:rsid w:val="001627B5"/>
    <w:rsid w:val="00164174"/>
    <w:rsid w:val="0016480C"/>
    <w:rsid w:val="001656C9"/>
    <w:rsid w:val="0016737E"/>
    <w:rsid w:val="001673CB"/>
    <w:rsid w:val="00167AE8"/>
    <w:rsid w:val="00170DCF"/>
    <w:rsid w:val="0017357D"/>
    <w:rsid w:val="001845D3"/>
    <w:rsid w:val="001914B2"/>
    <w:rsid w:val="001915B1"/>
    <w:rsid w:val="0019614D"/>
    <w:rsid w:val="001B305E"/>
    <w:rsid w:val="001C0613"/>
    <w:rsid w:val="001C0C55"/>
    <w:rsid w:val="001C3CBF"/>
    <w:rsid w:val="001C745D"/>
    <w:rsid w:val="001D71B2"/>
    <w:rsid w:val="001E1F23"/>
    <w:rsid w:val="001E2253"/>
    <w:rsid w:val="001E4E10"/>
    <w:rsid w:val="001F5410"/>
    <w:rsid w:val="002004E9"/>
    <w:rsid w:val="00201C35"/>
    <w:rsid w:val="00202E8B"/>
    <w:rsid w:val="00206A78"/>
    <w:rsid w:val="00223071"/>
    <w:rsid w:val="00223E7C"/>
    <w:rsid w:val="0022490C"/>
    <w:rsid w:val="002301FA"/>
    <w:rsid w:val="00232813"/>
    <w:rsid w:val="00232F01"/>
    <w:rsid w:val="00263A08"/>
    <w:rsid w:val="00264BE4"/>
    <w:rsid w:val="00265551"/>
    <w:rsid w:val="00265DCA"/>
    <w:rsid w:val="00266C92"/>
    <w:rsid w:val="00267BD6"/>
    <w:rsid w:val="002830F7"/>
    <w:rsid w:val="002929D5"/>
    <w:rsid w:val="002A1F6F"/>
    <w:rsid w:val="002A51B0"/>
    <w:rsid w:val="002A58BC"/>
    <w:rsid w:val="002B0AFA"/>
    <w:rsid w:val="002B1CB2"/>
    <w:rsid w:val="002B1FFB"/>
    <w:rsid w:val="002B2FAB"/>
    <w:rsid w:val="002B5DF1"/>
    <w:rsid w:val="002C1379"/>
    <w:rsid w:val="002C1AF0"/>
    <w:rsid w:val="002C2558"/>
    <w:rsid w:val="002D056C"/>
    <w:rsid w:val="002D48F1"/>
    <w:rsid w:val="002D6632"/>
    <w:rsid w:val="002E30B5"/>
    <w:rsid w:val="002F769C"/>
    <w:rsid w:val="0030068A"/>
    <w:rsid w:val="00305FC7"/>
    <w:rsid w:val="00311B07"/>
    <w:rsid w:val="0031552D"/>
    <w:rsid w:val="00316247"/>
    <w:rsid w:val="003179B4"/>
    <w:rsid w:val="00320070"/>
    <w:rsid w:val="00322C41"/>
    <w:rsid w:val="003277C8"/>
    <w:rsid w:val="00335CE3"/>
    <w:rsid w:val="003522DC"/>
    <w:rsid w:val="003529C9"/>
    <w:rsid w:val="00356FA8"/>
    <w:rsid w:val="00366920"/>
    <w:rsid w:val="00372244"/>
    <w:rsid w:val="003741A3"/>
    <w:rsid w:val="00384085"/>
    <w:rsid w:val="003964A7"/>
    <w:rsid w:val="003965D9"/>
    <w:rsid w:val="003973AE"/>
    <w:rsid w:val="003A1B08"/>
    <w:rsid w:val="003A59B3"/>
    <w:rsid w:val="003B0B07"/>
    <w:rsid w:val="003B2E79"/>
    <w:rsid w:val="003B3CE5"/>
    <w:rsid w:val="003E2BF4"/>
    <w:rsid w:val="003F1ACB"/>
    <w:rsid w:val="003F7CC8"/>
    <w:rsid w:val="004023ED"/>
    <w:rsid w:val="00405AB2"/>
    <w:rsid w:val="00405D0A"/>
    <w:rsid w:val="00412332"/>
    <w:rsid w:val="0041268B"/>
    <w:rsid w:val="00412A39"/>
    <w:rsid w:val="00420802"/>
    <w:rsid w:val="00423104"/>
    <w:rsid w:val="00433E38"/>
    <w:rsid w:val="00440636"/>
    <w:rsid w:val="00443B4F"/>
    <w:rsid w:val="00444D6B"/>
    <w:rsid w:val="004451C2"/>
    <w:rsid w:val="00446016"/>
    <w:rsid w:val="00451649"/>
    <w:rsid w:val="0047193C"/>
    <w:rsid w:val="00477648"/>
    <w:rsid w:val="0048201D"/>
    <w:rsid w:val="004824C7"/>
    <w:rsid w:val="00486E17"/>
    <w:rsid w:val="00487070"/>
    <w:rsid w:val="00493025"/>
    <w:rsid w:val="004973C9"/>
    <w:rsid w:val="004B0EEF"/>
    <w:rsid w:val="004C1047"/>
    <w:rsid w:val="004C58C2"/>
    <w:rsid w:val="004C63C6"/>
    <w:rsid w:val="004C6B03"/>
    <w:rsid w:val="004D7E20"/>
    <w:rsid w:val="004E4D68"/>
    <w:rsid w:val="004E4F33"/>
    <w:rsid w:val="004F0D69"/>
    <w:rsid w:val="004F6DAF"/>
    <w:rsid w:val="00501D6A"/>
    <w:rsid w:val="00502AA3"/>
    <w:rsid w:val="0050616E"/>
    <w:rsid w:val="0050635A"/>
    <w:rsid w:val="00517BDE"/>
    <w:rsid w:val="005209E0"/>
    <w:rsid w:val="005233A0"/>
    <w:rsid w:val="00524DC9"/>
    <w:rsid w:val="00525089"/>
    <w:rsid w:val="0052637F"/>
    <w:rsid w:val="00531BC5"/>
    <w:rsid w:val="0054050E"/>
    <w:rsid w:val="00542130"/>
    <w:rsid w:val="00542D24"/>
    <w:rsid w:val="0054302C"/>
    <w:rsid w:val="00543B56"/>
    <w:rsid w:val="005469B2"/>
    <w:rsid w:val="00546F5D"/>
    <w:rsid w:val="00554600"/>
    <w:rsid w:val="00556377"/>
    <w:rsid w:val="00556D8E"/>
    <w:rsid w:val="00566D87"/>
    <w:rsid w:val="00566DB9"/>
    <w:rsid w:val="00567ED4"/>
    <w:rsid w:val="00570789"/>
    <w:rsid w:val="005756DB"/>
    <w:rsid w:val="00582B3E"/>
    <w:rsid w:val="005914AD"/>
    <w:rsid w:val="005938E0"/>
    <w:rsid w:val="005951C1"/>
    <w:rsid w:val="00596891"/>
    <w:rsid w:val="00596DFA"/>
    <w:rsid w:val="005A1D6E"/>
    <w:rsid w:val="005A34B5"/>
    <w:rsid w:val="005A7B68"/>
    <w:rsid w:val="005B1C08"/>
    <w:rsid w:val="005B1D41"/>
    <w:rsid w:val="005B281B"/>
    <w:rsid w:val="005B62BE"/>
    <w:rsid w:val="005C08FB"/>
    <w:rsid w:val="005C2B55"/>
    <w:rsid w:val="005C6CAA"/>
    <w:rsid w:val="005D0D61"/>
    <w:rsid w:val="005D27AE"/>
    <w:rsid w:val="005D32C6"/>
    <w:rsid w:val="005D786C"/>
    <w:rsid w:val="005E0B4A"/>
    <w:rsid w:val="005E0CE9"/>
    <w:rsid w:val="005E17EB"/>
    <w:rsid w:val="005E5406"/>
    <w:rsid w:val="005E6785"/>
    <w:rsid w:val="005E7301"/>
    <w:rsid w:val="005E74A7"/>
    <w:rsid w:val="005F145E"/>
    <w:rsid w:val="005F6291"/>
    <w:rsid w:val="00604D10"/>
    <w:rsid w:val="0060514D"/>
    <w:rsid w:val="00605B0E"/>
    <w:rsid w:val="0061203B"/>
    <w:rsid w:val="0061729E"/>
    <w:rsid w:val="0062230C"/>
    <w:rsid w:val="0062574B"/>
    <w:rsid w:val="00635922"/>
    <w:rsid w:val="006366A1"/>
    <w:rsid w:val="00643BAF"/>
    <w:rsid w:val="00645188"/>
    <w:rsid w:val="00645613"/>
    <w:rsid w:val="00646FD8"/>
    <w:rsid w:val="0065681B"/>
    <w:rsid w:val="006574C2"/>
    <w:rsid w:val="00663E70"/>
    <w:rsid w:val="0067547F"/>
    <w:rsid w:val="006775B1"/>
    <w:rsid w:val="006911FB"/>
    <w:rsid w:val="00695DFB"/>
    <w:rsid w:val="006A1EB2"/>
    <w:rsid w:val="006A5142"/>
    <w:rsid w:val="006A5BBC"/>
    <w:rsid w:val="006B5529"/>
    <w:rsid w:val="006C25A7"/>
    <w:rsid w:val="006C6177"/>
    <w:rsid w:val="006D1682"/>
    <w:rsid w:val="006D3B14"/>
    <w:rsid w:val="006E3AE3"/>
    <w:rsid w:val="006E57AE"/>
    <w:rsid w:val="006E7964"/>
    <w:rsid w:val="006E7C60"/>
    <w:rsid w:val="006F3D8D"/>
    <w:rsid w:val="006F4A34"/>
    <w:rsid w:val="006F575F"/>
    <w:rsid w:val="007034B7"/>
    <w:rsid w:val="0070665E"/>
    <w:rsid w:val="00715D8D"/>
    <w:rsid w:val="00721115"/>
    <w:rsid w:val="00745AEC"/>
    <w:rsid w:val="00750D4A"/>
    <w:rsid w:val="007551FB"/>
    <w:rsid w:val="007562C9"/>
    <w:rsid w:val="0076122F"/>
    <w:rsid w:val="00761727"/>
    <w:rsid w:val="00766EAC"/>
    <w:rsid w:val="00772005"/>
    <w:rsid w:val="007722F0"/>
    <w:rsid w:val="007747F2"/>
    <w:rsid w:val="00774E8C"/>
    <w:rsid w:val="0077797B"/>
    <w:rsid w:val="00781933"/>
    <w:rsid w:val="007943E5"/>
    <w:rsid w:val="007A4D80"/>
    <w:rsid w:val="007B684E"/>
    <w:rsid w:val="007B703F"/>
    <w:rsid w:val="007C1D53"/>
    <w:rsid w:val="007C33AE"/>
    <w:rsid w:val="007C3A34"/>
    <w:rsid w:val="007D07E5"/>
    <w:rsid w:val="007D249E"/>
    <w:rsid w:val="007D73E8"/>
    <w:rsid w:val="007E32D9"/>
    <w:rsid w:val="007F03A4"/>
    <w:rsid w:val="007F05F5"/>
    <w:rsid w:val="0081131A"/>
    <w:rsid w:val="008113AE"/>
    <w:rsid w:val="00831317"/>
    <w:rsid w:val="008400FE"/>
    <w:rsid w:val="00844D09"/>
    <w:rsid w:val="00853BFE"/>
    <w:rsid w:val="00855969"/>
    <w:rsid w:val="0085788F"/>
    <w:rsid w:val="00863319"/>
    <w:rsid w:val="0087240F"/>
    <w:rsid w:val="00881A27"/>
    <w:rsid w:val="00883107"/>
    <w:rsid w:val="00885F96"/>
    <w:rsid w:val="008865B5"/>
    <w:rsid w:val="00890AD3"/>
    <w:rsid w:val="0089208A"/>
    <w:rsid w:val="008A55D5"/>
    <w:rsid w:val="008A74CC"/>
    <w:rsid w:val="008B1293"/>
    <w:rsid w:val="008B3CA3"/>
    <w:rsid w:val="008B4310"/>
    <w:rsid w:val="008B5601"/>
    <w:rsid w:val="008C4C62"/>
    <w:rsid w:val="008D1642"/>
    <w:rsid w:val="008D342D"/>
    <w:rsid w:val="008D4C88"/>
    <w:rsid w:val="008D4D17"/>
    <w:rsid w:val="008E04CB"/>
    <w:rsid w:val="008F4A95"/>
    <w:rsid w:val="008F67F7"/>
    <w:rsid w:val="00900756"/>
    <w:rsid w:val="009020A5"/>
    <w:rsid w:val="009077AC"/>
    <w:rsid w:val="00914FD7"/>
    <w:rsid w:val="00917C29"/>
    <w:rsid w:val="00920B3C"/>
    <w:rsid w:val="00922EC7"/>
    <w:rsid w:val="00923D16"/>
    <w:rsid w:val="0092572A"/>
    <w:rsid w:val="00926450"/>
    <w:rsid w:val="00934C5F"/>
    <w:rsid w:val="0094046B"/>
    <w:rsid w:val="0095539D"/>
    <w:rsid w:val="00956E18"/>
    <w:rsid w:val="009574F3"/>
    <w:rsid w:val="00972DDB"/>
    <w:rsid w:val="00974B63"/>
    <w:rsid w:val="00974CF5"/>
    <w:rsid w:val="009814C4"/>
    <w:rsid w:val="00987CF6"/>
    <w:rsid w:val="00991449"/>
    <w:rsid w:val="00991897"/>
    <w:rsid w:val="009A088C"/>
    <w:rsid w:val="009A53D4"/>
    <w:rsid w:val="009A6778"/>
    <w:rsid w:val="009A6E09"/>
    <w:rsid w:val="009B0842"/>
    <w:rsid w:val="009B21DA"/>
    <w:rsid w:val="009B393C"/>
    <w:rsid w:val="009C608E"/>
    <w:rsid w:val="009C6F76"/>
    <w:rsid w:val="009C71C9"/>
    <w:rsid w:val="009F07AB"/>
    <w:rsid w:val="009F16E3"/>
    <w:rsid w:val="009F375B"/>
    <w:rsid w:val="00A11DEF"/>
    <w:rsid w:val="00A15C6E"/>
    <w:rsid w:val="00A16829"/>
    <w:rsid w:val="00A2576A"/>
    <w:rsid w:val="00A30459"/>
    <w:rsid w:val="00A32458"/>
    <w:rsid w:val="00A43620"/>
    <w:rsid w:val="00A551EA"/>
    <w:rsid w:val="00A55AAA"/>
    <w:rsid w:val="00A6211B"/>
    <w:rsid w:val="00A638E5"/>
    <w:rsid w:val="00A72642"/>
    <w:rsid w:val="00A72F1F"/>
    <w:rsid w:val="00A73774"/>
    <w:rsid w:val="00A80906"/>
    <w:rsid w:val="00A81C6C"/>
    <w:rsid w:val="00A843DC"/>
    <w:rsid w:val="00A84D0A"/>
    <w:rsid w:val="00A85396"/>
    <w:rsid w:val="00A871F6"/>
    <w:rsid w:val="00A8749D"/>
    <w:rsid w:val="00A900B8"/>
    <w:rsid w:val="00A96256"/>
    <w:rsid w:val="00AA0EB9"/>
    <w:rsid w:val="00AA6A67"/>
    <w:rsid w:val="00AB46E8"/>
    <w:rsid w:val="00AC0907"/>
    <w:rsid w:val="00AC30C2"/>
    <w:rsid w:val="00AD14B0"/>
    <w:rsid w:val="00AD545C"/>
    <w:rsid w:val="00AE2593"/>
    <w:rsid w:val="00AF0CE1"/>
    <w:rsid w:val="00AF0FF8"/>
    <w:rsid w:val="00AF2FAC"/>
    <w:rsid w:val="00AF5D5A"/>
    <w:rsid w:val="00AF7678"/>
    <w:rsid w:val="00AF7E6C"/>
    <w:rsid w:val="00B12510"/>
    <w:rsid w:val="00B20081"/>
    <w:rsid w:val="00B22C8E"/>
    <w:rsid w:val="00B23992"/>
    <w:rsid w:val="00B24CC6"/>
    <w:rsid w:val="00B6298C"/>
    <w:rsid w:val="00B665CD"/>
    <w:rsid w:val="00B705CB"/>
    <w:rsid w:val="00B73597"/>
    <w:rsid w:val="00B737C4"/>
    <w:rsid w:val="00B85C45"/>
    <w:rsid w:val="00B953AF"/>
    <w:rsid w:val="00B968C2"/>
    <w:rsid w:val="00BA51BA"/>
    <w:rsid w:val="00BA7256"/>
    <w:rsid w:val="00BB0BA2"/>
    <w:rsid w:val="00BB7983"/>
    <w:rsid w:val="00BC6B72"/>
    <w:rsid w:val="00BD7D8E"/>
    <w:rsid w:val="00BE1EA6"/>
    <w:rsid w:val="00BE33C8"/>
    <w:rsid w:val="00BF2DE5"/>
    <w:rsid w:val="00C00AE0"/>
    <w:rsid w:val="00C011C8"/>
    <w:rsid w:val="00C0536D"/>
    <w:rsid w:val="00C10BA6"/>
    <w:rsid w:val="00C12AE1"/>
    <w:rsid w:val="00C20C78"/>
    <w:rsid w:val="00C20CA0"/>
    <w:rsid w:val="00C21865"/>
    <w:rsid w:val="00C26D73"/>
    <w:rsid w:val="00C27DC6"/>
    <w:rsid w:val="00C32914"/>
    <w:rsid w:val="00C400E5"/>
    <w:rsid w:val="00C41186"/>
    <w:rsid w:val="00C44862"/>
    <w:rsid w:val="00C7577B"/>
    <w:rsid w:val="00C75BEA"/>
    <w:rsid w:val="00C76A74"/>
    <w:rsid w:val="00C86805"/>
    <w:rsid w:val="00C950D6"/>
    <w:rsid w:val="00C95AAB"/>
    <w:rsid w:val="00CA6380"/>
    <w:rsid w:val="00CB438C"/>
    <w:rsid w:val="00CB6F91"/>
    <w:rsid w:val="00CB73A2"/>
    <w:rsid w:val="00CB78D2"/>
    <w:rsid w:val="00CC0E51"/>
    <w:rsid w:val="00CC3B9E"/>
    <w:rsid w:val="00CD39F3"/>
    <w:rsid w:val="00CD5A24"/>
    <w:rsid w:val="00CD6103"/>
    <w:rsid w:val="00CE364B"/>
    <w:rsid w:val="00CF0B6D"/>
    <w:rsid w:val="00CF155A"/>
    <w:rsid w:val="00CF5669"/>
    <w:rsid w:val="00CF6115"/>
    <w:rsid w:val="00CF667A"/>
    <w:rsid w:val="00CF7C84"/>
    <w:rsid w:val="00D016AB"/>
    <w:rsid w:val="00D027C8"/>
    <w:rsid w:val="00D03189"/>
    <w:rsid w:val="00D07911"/>
    <w:rsid w:val="00D07992"/>
    <w:rsid w:val="00D10180"/>
    <w:rsid w:val="00D11EE1"/>
    <w:rsid w:val="00D167A5"/>
    <w:rsid w:val="00D173DF"/>
    <w:rsid w:val="00D176E2"/>
    <w:rsid w:val="00D249A9"/>
    <w:rsid w:val="00D267FF"/>
    <w:rsid w:val="00D34FA5"/>
    <w:rsid w:val="00D41A7E"/>
    <w:rsid w:val="00D47873"/>
    <w:rsid w:val="00D53704"/>
    <w:rsid w:val="00D54718"/>
    <w:rsid w:val="00D55885"/>
    <w:rsid w:val="00D57B32"/>
    <w:rsid w:val="00D76505"/>
    <w:rsid w:val="00D768F4"/>
    <w:rsid w:val="00D805D8"/>
    <w:rsid w:val="00D812B3"/>
    <w:rsid w:val="00D832F9"/>
    <w:rsid w:val="00D84AD3"/>
    <w:rsid w:val="00D87352"/>
    <w:rsid w:val="00D91DD2"/>
    <w:rsid w:val="00D9355C"/>
    <w:rsid w:val="00D93A7D"/>
    <w:rsid w:val="00D94B05"/>
    <w:rsid w:val="00DA2062"/>
    <w:rsid w:val="00DA3B07"/>
    <w:rsid w:val="00DA4CC3"/>
    <w:rsid w:val="00DB43BC"/>
    <w:rsid w:val="00DB480A"/>
    <w:rsid w:val="00DB5C0A"/>
    <w:rsid w:val="00DB6C9E"/>
    <w:rsid w:val="00DB7191"/>
    <w:rsid w:val="00DC1D3C"/>
    <w:rsid w:val="00DC5F41"/>
    <w:rsid w:val="00DC6924"/>
    <w:rsid w:val="00DC72EC"/>
    <w:rsid w:val="00DD07AF"/>
    <w:rsid w:val="00DD0B0E"/>
    <w:rsid w:val="00DD3E87"/>
    <w:rsid w:val="00DD69B6"/>
    <w:rsid w:val="00DE7335"/>
    <w:rsid w:val="00DE7ED9"/>
    <w:rsid w:val="00DF3261"/>
    <w:rsid w:val="00E020F4"/>
    <w:rsid w:val="00E038A9"/>
    <w:rsid w:val="00E10193"/>
    <w:rsid w:val="00E158B6"/>
    <w:rsid w:val="00E279C9"/>
    <w:rsid w:val="00E27F42"/>
    <w:rsid w:val="00E34656"/>
    <w:rsid w:val="00E353C9"/>
    <w:rsid w:val="00E36978"/>
    <w:rsid w:val="00E505BB"/>
    <w:rsid w:val="00E56C16"/>
    <w:rsid w:val="00E63D45"/>
    <w:rsid w:val="00E80368"/>
    <w:rsid w:val="00E86607"/>
    <w:rsid w:val="00E90AB6"/>
    <w:rsid w:val="00E9766C"/>
    <w:rsid w:val="00EA026A"/>
    <w:rsid w:val="00EA1C54"/>
    <w:rsid w:val="00EA660E"/>
    <w:rsid w:val="00EA697E"/>
    <w:rsid w:val="00EB1B43"/>
    <w:rsid w:val="00EB6E57"/>
    <w:rsid w:val="00EB7F63"/>
    <w:rsid w:val="00EC0917"/>
    <w:rsid w:val="00EC1FF9"/>
    <w:rsid w:val="00EC7D8E"/>
    <w:rsid w:val="00EE1589"/>
    <w:rsid w:val="00EE264A"/>
    <w:rsid w:val="00EE63D5"/>
    <w:rsid w:val="00EE724D"/>
    <w:rsid w:val="00EE76F8"/>
    <w:rsid w:val="00EF098E"/>
    <w:rsid w:val="00F0017E"/>
    <w:rsid w:val="00F21D72"/>
    <w:rsid w:val="00F2267A"/>
    <w:rsid w:val="00F22A7F"/>
    <w:rsid w:val="00F30AD9"/>
    <w:rsid w:val="00F449C4"/>
    <w:rsid w:val="00F45931"/>
    <w:rsid w:val="00F47F61"/>
    <w:rsid w:val="00F54AAE"/>
    <w:rsid w:val="00F571E7"/>
    <w:rsid w:val="00F73047"/>
    <w:rsid w:val="00F8382A"/>
    <w:rsid w:val="00F83940"/>
    <w:rsid w:val="00F9061D"/>
    <w:rsid w:val="00F93C37"/>
    <w:rsid w:val="00F96BA2"/>
    <w:rsid w:val="00F97603"/>
    <w:rsid w:val="00FA1712"/>
    <w:rsid w:val="00FA278C"/>
    <w:rsid w:val="00FA59D5"/>
    <w:rsid w:val="00FA759C"/>
    <w:rsid w:val="00FB01DE"/>
    <w:rsid w:val="00FB03D7"/>
    <w:rsid w:val="00FB0B02"/>
    <w:rsid w:val="00FB5C3C"/>
    <w:rsid w:val="00FB675A"/>
    <w:rsid w:val="00FD0007"/>
    <w:rsid w:val="00FD71E8"/>
    <w:rsid w:val="00FE587E"/>
    <w:rsid w:val="00FF424F"/>
    <w:rsid w:val="00FF4FFB"/>
    <w:rsid w:val="00FF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22DC"/>
    <w:pPr>
      <w:spacing w:after="0" w:line="240" w:lineRule="auto"/>
    </w:pPr>
    <w:rPr>
      <w:rFonts w:ascii="Arial" w:hAnsi="Arial" w:cs="Arial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522DC"/>
    <w:rPr>
      <w:color w:val="008000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522DC"/>
    <w:rPr>
      <w:rFonts w:ascii="Courier New" w:hAnsi="Courier New" w:cs="Courier Ne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522DC"/>
    <w:rPr>
      <w:rFonts w:ascii="Courier New" w:hAnsi="Courier New" w:cs="Courier New"/>
      <w:sz w:val="20"/>
      <w:szCs w:val="20"/>
      <w:lang w:eastAsia="de-DE"/>
    </w:rPr>
  </w:style>
  <w:style w:type="character" w:customStyle="1" w:styleId="st">
    <w:name w:val="st"/>
    <w:basedOn w:val="Absatz-Standardschriftart"/>
    <w:rsid w:val="003522DC"/>
  </w:style>
  <w:style w:type="paragraph" w:styleId="Kopfzeile">
    <w:name w:val="header"/>
    <w:basedOn w:val="Standard"/>
    <w:link w:val="KopfzeileZchn"/>
    <w:uiPriority w:val="99"/>
    <w:unhideWhenUsed/>
    <w:rsid w:val="003522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22D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522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22DC"/>
    <w:rPr>
      <w:rFonts w:ascii="Arial" w:hAnsi="Arial" w:cs="Arial"/>
      <w:sz w:val="20"/>
      <w:szCs w:val="20"/>
      <w:lang w:eastAsia="de-DE"/>
    </w:rPr>
  </w:style>
  <w:style w:type="character" w:customStyle="1" w:styleId="hps">
    <w:name w:val="hps"/>
    <w:basedOn w:val="Absatz-Standardschriftart"/>
    <w:rsid w:val="00264BE4"/>
  </w:style>
  <w:style w:type="character" w:customStyle="1" w:styleId="shorttext">
    <w:name w:val="short_text"/>
    <w:basedOn w:val="Absatz-Standardschriftart"/>
    <w:rsid w:val="003F7CC8"/>
  </w:style>
  <w:style w:type="character" w:customStyle="1" w:styleId="atn">
    <w:name w:val="atn"/>
    <w:basedOn w:val="Absatz-Standardschriftart"/>
    <w:rsid w:val="002B5DF1"/>
  </w:style>
  <w:style w:type="character" w:styleId="Fett">
    <w:name w:val="Strong"/>
    <w:basedOn w:val="Absatz-Standardschriftart"/>
    <w:uiPriority w:val="22"/>
    <w:qFormat/>
    <w:rsid w:val="00CB73A2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2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2D9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D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D4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D4A"/>
    <w:rPr>
      <w:rFonts w:ascii="Arial" w:hAnsi="Arial" w:cs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D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D4A"/>
    <w:rPr>
      <w:rFonts w:ascii="Arial" w:hAnsi="Arial" w:cs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566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2A58BC"/>
    <w:pPr>
      <w:spacing w:after="0" w:line="240" w:lineRule="auto"/>
    </w:pPr>
    <w:rPr>
      <w:rFonts w:ascii="Arial" w:hAnsi="Arial" w:cs="Arial"/>
      <w:sz w:val="20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7F0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22DC"/>
    <w:pPr>
      <w:spacing w:after="0" w:line="240" w:lineRule="auto"/>
    </w:pPr>
    <w:rPr>
      <w:rFonts w:ascii="Arial" w:hAnsi="Arial" w:cs="Arial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522DC"/>
    <w:rPr>
      <w:color w:val="008000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522DC"/>
    <w:rPr>
      <w:rFonts w:ascii="Courier New" w:hAnsi="Courier New" w:cs="Courier Ne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522DC"/>
    <w:rPr>
      <w:rFonts w:ascii="Courier New" w:hAnsi="Courier New" w:cs="Courier New"/>
      <w:sz w:val="20"/>
      <w:szCs w:val="20"/>
      <w:lang w:eastAsia="de-DE"/>
    </w:rPr>
  </w:style>
  <w:style w:type="character" w:customStyle="1" w:styleId="st">
    <w:name w:val="st"/>
    <w:basedOn w:val="Absatz-Standardschriftart"/>
    <w:rsid w:val="003522DC"/>
  </w:style>
  <w:style w:type="paragraph" w:styleId="Kopfzeile">
    <w:name w:val="header"/>
    <w:basedOn w:val="Standard"/>
    <w:link w:val="KopfzeileZchn"/>
    <w:uiPriority w:val="99"/>
    <w:unhideWhenUsed/>
    <w:rsid w:val="003522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22DC"/>
    <w:rPr>
      <w:rFonts w:ascii="Arial" w:hAnsi="Arial" w:cs="Arial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522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522DC"/>
    <w:rPr>
      <w:rFonts w:ascii="Arial" w:hAnsi="Arial" w:cs="Arial"/>
      <w:sz w:val="20"/>
      <w:szCs w:val="20"/>
      <w:lang w:eastAsia="de-DE"/>
    </w:rPr>
  </w:style>
  <w:style w:type="character" w:customStyle="1" w:styleId="hps">
    <w:name w:val="hps"/>
    <w:basedOn w:val="Absatz-Standardschriftart"/>
    <w:rsid w:val="00264BE4"/>
  </w:style>
  <w:style w:type="character" w:customStyle="1" w:styleId="shorttext">
    <w:name w:val="short_text"/>
    <w:basedOn w:val="Absatz-Standardschriftart"/>
    <w:rsid w:val="003F7CC8"/>
  </w:style>
  <w:style w:type="character" w:customStyle="1" w:styleId="atn">
    <w:name w:val="atn"/>
    <w:basedOn w:val="Absatz-Standardschriftart"/>
    <w:rsid w:val="002B5DF1"/>
  </w:style>
  <w:style w:type="character" w:styleId="Fett">
    <w:name w:val="Strong"/>
    <w:basedOn w:val="Absatz-Standardschriftart"/>
    <w:uiPriority w:val="22"/>
    <w:qFormat/>
    <w:rsid w:val="00CB73A2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2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2D9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D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D4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D4A"/>
    <w:rPr>
      <w:rFonts w:ascii="Arial" w:hAnsi="Arial" w:cs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D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D4A"/>
    <w:rPr>
      <w:rFonts w:ascii="Arial" w:hAnsi="Arial" w:cs="Arial"/>
      <w:b/>
      <w:bCs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566D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2A58BC"/>
    <w:pPr>
      <w:spacing w:after="0" w:line="240" w:lineRule="auto"/>
    </w:pPr>
    <w:rPr>
      <w:rFonts w:ascii="Arial" w:hAnsi="Arial" w:cs="Arial"/>
      <w:sz w:val="20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7F05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7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4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4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9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0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9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.bruemmer@piepenbrock.d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rcus.neitzert@dzne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piepenbrock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.bruemmer@piepenbrock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zne.de" TargetMode="External"/><Relationship Id="rId10" Type="http://schemas.openxmlformats.org/officeDocument/2006/relationships/hyperlink" Target="mailto:marcus.neitzert@dzne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e.wikipedia.org/wiki/Silberkornkrankhei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59AA3-2053-4745-825D-28A595307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1272</Words>
  <Characters>7251</Characters>
  <Application>Microsoft Office Word</Application>
  <DocSecurity>0</DocSecurity>
  <Lines>60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DZNE e.V.</Company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Neitzert, Marcus / DZNE</dc:creator>
  <cp:lastModifiedBy>Foerger, Dirk /DZNE</cp:lastModifiedBy>
  <cp:revision>2</cp:revision>
  <cp:lastPrinted>2017-07-04T14:36:00Z</cp:lastPrinted>
  <dcterms:created xsi:type="dcterms:W3CDTF">2017-08-23T14:53:00Z</dcterms:created>
  <dcterms:modified xsi:type="dcterms:W3CDTF">2017-08-23T14:53:00Z</dcterms:modified>
</cp:coreProperties>
</file>